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3D8F92" w14:textId="77777777" w:rsidR="00616D11" w:rsidRPr="00AA3AE3" w:rsidRDefault="00616D11" w:rsidP="00616D11">
      <w:pPr>
        <w:rPr>
          <w:rFonts w:cs="Arial"/>
          <w:sz w:val="18"/>
          <w:szCs w:val="18"/>
        </w:rPr>
      </w:pPr>
    </w:p>
    <w:p w14:paraId="78C565F5" w14:textId="77777777" w:rsidR="004B28EC" w:rsidRDefault="004B28EC" w:rsidP="00CF21E8">
      <w:pPr>
        <w:jc w:val="center"/>
        <w:rPr>
          <w:rFonts w:cs="Arial"/>
          <w:b/>
          <w:sz w:val="44"/>
          <w:szCs w:val="18"/>
        </w:rPr>
      </w:pPr>
    </w:p>
    <w:p w14:paraId="30B99514" w14:textId="0CCB92A4" w:rsidR="0081590C" w:rsidRPr="00AA3AE3" w:rsidRDefault="0081590C" w:rsidP="00CF21E8">
      <w:pPr>
        <w:jc w:val="center"/>
        <w:rPr>
          <w:rFonts w:cs="Arial"/>
          <w:sz w:val="18"/>
          <w:szCs w:val="18"/>
        </w:rPr>
      </w:pPr>
      <w:r w:rsidRPr="00AA3AE3">
        <w:rPr>
          <w:rFonts w:cs="Arial"/>
          <w:b/>
          <w:sz w:val="44"/>
          <w:szCs w:val="18"/>
        </w:rPr>
        <w:t>KONKURRANSEGRUNNLAG</w:t>
      </w:r>
    </w:p>
    <w:p w14:paraId="5A98ED37" w14:textId="77777777" w:rsidR="0081590C" w:rsidRPr="00AA3AE3" w:rsidRDefault="0081590C" w:rsidP="0081590C">
      <w:pPr>
        <w:jc w:val="center"/>
        <w:rPr>
          <w:rFonts w:cs="Arial"/>
          <w:sz w:val="44"/>
          <w:szCs w:val="18"/>
        </w:rPr>
      </w:pPr>
    </w:p>
    <w:p w14:paraId="37D145BA" w14:textId="77777777" w:rsidR="002B08DF" w:rsidRPr="00AA3AE3" w:rsidRDefault="002B08DF" w:rsidP="0081590C">
      <w:pPr>
        <w:jc w:val="center"/>
        <w:rPr>
          <w:rFonts w:cs="Arial"/>
          <w:sz w:val="44"/>
          <w:szCs w:val="18"/>
        </w:rPr>
      </w:pPr>
    </w:p>
    <w:p w14:paraId="726CB5E0" w14:textId="77777777" w:rsidR="0081590C" w:rsidRPr="00AA3AE3" w:rsidRDefault="0074295D" w:rsidP="0081590C">
      <w:pPr>
        <w:jc w:val="center"/>
        <w:rPr>
          <w:rFonts w:cs="Arial"/>
          <w:sz w:val="32"/>
          <w:szCs w:val="32"/>
        </w:rPr>
      </w:pPr>
      <w:r w:rsidRPr="00AA3AE3">
        <w:rPr>
          <w:rFonts w:cs="Arial"/>
          <w:sz w:val="32"/>
          <w:szCs w:val="32"/>
        </w:rPr>
        <w:t>Konkurranse med forhandling</w:t>
      </w:r>
    </w:p>
    <w:p w14:paraId="4F8A5340" w14:textId="77777777" w:rsidR="00FA7A7A" w:rsidRPr="00AA3AE3" w:rsidRDefault="00693833" w:rsidP="0081590C">
      <w:pPr>
        <w:jc w:val="center"/>
        <w:rPr>
          <w:rFonts w:cs="Arial"/>
          <w:sz w:val="32"/>
          <w:szCs w:val="32"/>
        </w:rPr>
      </w:pPr>
      <w:r w:rsidRPr="00AA3AE3">
        <w:rPr>
          <w:rFonts w:cs="Arial"/>
          <w:sz w:val="32"/>
          <w:szCs w:val="32"/>
        </w:rPr>
        <w:t>e</w:t>
      </w:r>
      <w:r w:rsidR="00FA7A7A" w:rsidRPr="00AA3AE3">
        <w:rPr>
          <w:rFonts w:cs="Arial"/>
          <w:sz w:val="32"/>
          <w:szCs w:val="32"/>
        </w:rPr>
        <w:t>tter forskriftens del I og II</w:t>
      </w:r>
      <w:r w:rsidR="005F1E21" w:rsidRPr="00AA3AE3">
        <w:rPr>
          <w:rFonts w:cs="Arial"/>
          <w:sz w:val="32"/>
          <w:szCs w:val="32"/>
        </w:rPr>
        <w:t>I</w:t>
      </w:r>
    </w:p>
    <w:p w14:paraId="08A8A847" w14:textId="77777777" w:rsidR="0081590C" w:rsidRPr="00AA3AE3" w:rsidRDefault="0081590C" w:rsidP="0081590C">
      <w:pPr>
        <w:jc w:val="both"/>
        <w:rPr>
          <w:rFonts w:cs="Arial"/>
          <w:color w:val="FF0000"/>
          <w:sz w:val="32"/>
          <w:szCs w:val="32"/>
        </w:rPr>
      </w:pPr>
    </w:p>
    <w:p w14:paraId="494C6018" w14:textId="77777777" w:rsidR="0081590C" w:rsidRPr="00AA3AE3" w:rsidRDefault="002B08DF" w:rsidP="0081590C">
      <w:pPr>
        <w:jc w:val="center"/>
        <w:rPr>
          <w:rFonts w:cs="Arial"/>
          <w:sz w:val="32"/>
          <w:szCs w:val="32"/>
        </w:rPr>
      </w:pPr>
      <w:r w:rsidRPr="00AA3AE3">
        <w:rPr>
          <w:rFonts w:cs="Arial"/>
          <w:sz w:val="32"/>
          <w:szCs w:val="32"/>
        </w:rPr>
        <w:t xml:space="preserve">for </w:t>
      </w:r>
      <w:r w:rsidR="005B6DE6" w:rsidRPr="00AA3AE3">
        <w:rPr>
          <w:rFonts w:cs="Arial"/>
          <w:sz w:val="32"/>
          <w:szCs w:val="32"/>
        </w:rPr>
        <w:t xml:space="preserve">anskaffelse </w:t>
      </w:r>
      <w:r w:rsidRPr="00AA3AE3">
        <w:rPr>
          <w:rFonts w:cs="Arial"/>
          <w:sz w:val="32"/>
          <w:szCs w:val="32"/>
        </w:rPr>
        <w:t>av</w:t>
      </w:r>
    </w:p>
    <w:p w14:paraId="120F4A52" w14:textId="77777777" w:rsidR="0081590C" w:rsidRPr="00AA3AE3" w:rsidRDefault="0081590C" w:rsidP="0081590C">
      <w:pPr>
        <w:jc w:val="center"/>
        <w:rPr>
          <w:rFonts w:cs="Arial"/>
          <w:sz w:val="32"/>
          <w:szCs w:val="32"/>
        </w:rPr>
      </w:pPr>
    </w:p>
    <w:p w14:paraId="6FA2D7D8" w14:textId="5DB60348" w:rsidR="000850E9" w:rsidRPr="004B28EC" w:rsidRDefault="0001076A" w:rsidP="0081590C">
      <w:pPr>
        <w:jc w:val="center"/>
        <w:rPr>
          <w:rFonts w:cs="Arial"/>
          <w:b/>
          <w:bCs/>
          <w:sz w:val="32"/>
          <w:szCs w:val="32"/>
        </w:rPr>
      </w:pPr>
      <w:r w:rsidRPr="004B28EC">
        <w:rPr>
          <w:rFonts w:cs="Arial"/>
          <w:b/>
          <w:bCs/>
          <w:sz w:val="32"/>
          <w:szCs w:val="32"/>
        </w:rPr>
        <w:t>reise</w:t>
      </w:r>
      <w:r w:rsidR="001F74DB" w:rsidRPr="004B28EC">
        <w:rPr>
          <w:rFonts w:cs="Arial"/>
          <w:b/>
          <w:bCs/>
          <w:sz w:val="32"/>
          <w:szCs w:val="32"/>
        </w:rPr>
        <w:t>regnings</w:t>
      </w:r>
      <w:r w:rsidRPr="004B28EC">
        <w:rPr>
          <w:rFonts w:cs="Arial"/>
          <w:b/>
          <w:bCs/>
          <w:sz w:val="32"/>
          <w:szCs w:val="32"/>
        </w:rPr>
        <w:t>løsning for statlig</w:t>
      </w:r>
      <w:r w:rsidR="00856635" w:rsidRPr="004B28EC">
        <w:rPr>
          <w:rFonts w:cs="Arial"/>
          <w:b/>
          <w:bCs/>
          <w:sz w:val="32"/>
          <w:szCs w:val="32"/>
        </w:rPr>
        <w:t>e virksomheter</w:t>
      </w:r>
    </w:p>
    <w:p w14:paraId="553F722D" w14:textId="77777777" w:rsidR="00C61CCE" w:rsidRPr="00AA3AE3" w:rsidRDefault="00C61CCE" w:rsidP="0081590C">
      <w:pPr>
        <w:jc w:val="center"/>
        <w:rPr>
          <w:rFonts w:cs="Arial"/>
          <w:sz w:val="32"/>
          <w:szCs w:val="32"/>
        </w:rPr>
      </w:pPr>
    </w:p>
    <w:p w14:paraId="7E0C1A29" w14:textId="77777777" w:rsidR="0081590C" w:rsidRPr="00AA3AE3" w:rsidRDefault="0081590C" w:rsidP="0081590C">
      <w:pPr>
        <w:jc w:val="center"/>
        <w:rPr>
          <w:rFonts w:cs="Arial"/>
          <w:sz w:val="32"/>
          <w:szCs w:val="32"/>
        </w:rPr>
      </w:pPr>
    </w:p>
    <w:p w14:paraId="315493BA" w14:textId="2FC710BF" w:rsidR="0081590C" w:rsidRPr="00AA3AE3" w:rsidRDefault="00056EF4" w:rsidP="0081590C">
      <w:pPr>
        <w:jc w:val="center"/>
        <w:rPr>
          <w:rFonts w:cs="Arial"/>
          <w:sz w:val="32"/>
          <w:szCs w:val="32"/>
        </w:rPr>
      </w:pPr>
      <w:r w:rsidRPr="00AA3AE3">
        <w:rPr>
          <w:rFonts w:cs="Arial"/>
          <w:sz w:val="32"/>
          <w:szCs w:val="32"/>
        </w:rPr>
        <w:t xml:space="preserve">Saksnr. </w:t>
      </w:r>
      <w:r w:rsidR="00DA5746" w:rsidRPr="00AA3AE3">
        <w:rPr>
          <w:rFonts w:cs="Arial"/>
          <w:sz w:val="32"/>
          <w:szCs w:val="32"/>
        </w:rPr>
        <w:t>26/</w:t>
      </w:r>
      <w:r w:rsidRPr="00AA3AE3">
        <w:rPr>
          <w:rFonts w:cs="Arial"/>
          <w:sz w:val="32"/>
          <w:szCs w:val="32"/>
        </w:rPr>
        <w:t>499</w:t>
      </w:r>
      <w:r w:rsidR="0081590C" w:rsidRPr="00AA3AE3">
        <w:rPr>
          <w:rFonts w:cs="Arial"/>
          <w:sz w:val="32"/>
          <w:szCs w:val="32"/>
        </w:rPr>
        <w:t xml:space="preserve"> </w:t>
      </w:r>
    </w:p>
    <w:p w14:paraId="14B411BA" w14:textId="77777777" w:rsidR="0081590C" w:rsidRPr="00AA3AE3" w:rsidRDefault="0081590C" w:rsidP="0081590C">
      <w:pPr>
        <w:jc w:val="center"/>
        <w:rPr>
          <w:rFonts w:cs="Arial"/>
          <w:color w:val="003300"/>
          <w:sz w:val="32"/>
          <w:szCs w:val="32"/>
        </w:rPr>
      </w:pPr>
    </w:p>
    <w:p w14:paraId="5B18C72A" w14:textId="77777777" w:rsidR="0081590C" w:rsidRPr="00AA3AE3" w:rsidRDefault="0081590C" w:rsidP="0081590C">
      <w:pPr>
        <w:jc w:val="center"/>
        <w:rPr>
          <w:rFonts w:cs="Arial"/>
          <w:color w:val="003300"/>
          <w:sz w:val="32"/>
          <w:szCs w:val="32"/>
        </w:rPr>
      </w:pPr>
    </w:p>
    <w:p w14:paraId="609D71BE" w14:textId="77777777" w:rsidR="00F55E95" w:rsidRPr="00AA3AE3" w:rsidRDefault="00F55E95" w:rsidP="0081590C">
      <w:pPr>
        <w:jc w:val="center"/>
        <w:rPr>
          <w:rFonts w:cs="Arial"/>
          <w:color w:val="003300"/>
          <w:sz w:val="32"/>
          <w:szCs w:val="32"/>
        </w:rPr>
      </w:pPr>
    </w:p>
    <w:p w14:paraId="13217DE9" w14:textId="77777777" w:rsidR="00F55E95" w:rsidRPr="00AA3AE3" w:rsidRDefault="00F55E95" w:rsidP="00F55E95">
      <w:pPr>
        <w:ind w:left="708" w:hanging="708"/>
        <w:jc w:val="center"/>
        <w:rPr>
          <w:rFonts w:cs="Arial"/>
          <w:color w:val="003300"/>
          <w:sz w:val="32"/>
          <w:szCs w:val="32"/>
        </w:rPr>
      </w:pPr>
    </w:p>
    <w:p w14:paraId="06E81F1A" w14:textId="77777777" w:rsidR="00F55E95" w:rsidRPr="00AA3AE3" w:rsidRDefault="00F55E95" w:rsidP="00F55E95">
      <w:pPr>
        <w:ind w:left="708" w:hanging="708"/>
        <w:jc w:val="center"/>
        <w:rPr>
          <w:rFonts w:cs="Arial"/>
          <w:color w:val="003300"/>
          <w:sz w:val="32"/>
          <w:szCs w:val="32"/>
        </w:rPr>
      </w:pPr>
    </w:p>
    <w:p w14:paraId="11FDD88D" w14:textId="77777777" w:rsidR="0081590C" w:rsidRPr="00AA3AE3" w:rsidRDefault="0081590C" w:rsidP="00D723D1">
      <w:pPr>
        <w:rPr>
          <w:rFonts w:cs="Arial"/>
          <w:color w:val="003300"/>
          <w:sz w:val="32"/>
          <w:szCs w:val="32"/>
        </w:rPr>
      </w:pPr>
    </w:p>
    <w:p w14:paraId="5269643A" w14:textId="77777777" w:rsidR="0081590C" w:rsidRPr="00AA3AE3" w:rsidRDefault="0081590C" w:rsidP="0081590C">
      <w:pPr>
        <w:jc w:val="center"/>
        <w:rPr>
          <w:rFonts w:cs="Arial"/>
          <w:color w:val="003300"/>
          <w:sz w:val="32"/>
          <w:szCs w:val="32"/>
        </w:rPr>
      </w:pPr>
    </w:p>
    <w:p w14:paraId="3036D818" w14:textId="77777777" w:rsidR="0081590C" w:rsidRPr="00AA3AE3" w:rsidRDefault="0081590C" w:rsidP="0081590C">
      <w:pPr>
        <w:jc w:val="center"/>
        <w:rPr>
          <w:rFonts w:cs="Arial"/>
          <w:color w:val="003300"/>
          <w:sz w:val="32"/>
          <w:szCs w:val="32"/>
        </w:rPr>
      </w:pPr>
    </w:p>
    <w:p w14:paraId="430CCE16" w14:textId="77777777" w:rsidR="0081590C" w:rsidRPr="00AA3AE3" w:rsidRDefault="0081590C" w:rsidP="0081590C">
      <w:pPr>
        <w:jc w:val="center"/>
        <w:rPr>
          <w:rFonts w:cs="Arial"/>
          <w:color w:val="003300"/>
          <w:sz w:val="32"/>
          <w:szCs w:val="32"/>
        </w:rPr>
      </w:pPr>
    </w:p>
    <w:p w14:paraId="5D4AF2C3" w14:textId="77777777" w:rsidR="0081590C" w:rsidRPr="00AA3AE3" w:rsidRDefault="00D723D1" w:rsidP="0081590C">
      <w:pPr>
        <w:jc w:val="center"/>
        <w:rPr>
          <w:rFonts w:cs="Arial"/>
          <w:sz w:val="18"/>
          <w:szCs w:val="18"/>
        </w:rPr>
      </w:pPr>
      <w:r w:rsidRPr="00AA3AE3">
        <w:rPr>
          <w:rFonts w:cs="Arial"/>
          <w:b/>
          <w:sz w:val="28"/>
          <w:szCs w:val="28"/>
        </w:rPr>
        <w:br w:type="page"/>
      </w:r>
      <w:r w:rsidR="0081590C" w:rsidRPr="00AA3AE3">
        <w:rPr>
          <w:rFonts w:cs="Arial"/>
          <w:b/>
          <w:sz w:val="22"/>
          <w:szCs w:val="22"/>
        </w:rPr>
        <w:t>Innhold</w:t>
      </w:r>
      <w:r w:rsidR="0081590C" w:rsidRPr="00AA3AE3">
        <w:rPr>
          <w:rFonts w:cs="Arial"/>
          <w:b/>
          <w:sz w:val="28"/>
          <w:szCs w:val="28"/>
        </w:rPr>
        <w:t xml:space="preserve"> </w:t>
      </w:r>
    </w:p>
    <w:p w14:paraId="6EB27EF2" w14:textId="4254F429" w:rsidR="000D6F7B" w:rsidRPr="00AA3AE3" w:rsidRDefault="00D30966">
      <w:pPr>
        <w:pStyle w:val="TOC1"/>
        <w:rPr>
          <w:rFonts w:eastAsiaTheme="minorEastAsia" w:cs="Arial"/>
          <w:noProof/>
          <w:sz w:val="20"/>
          <w:szCs w:val="20"/>
        </w:rPr>
      </w:pPr>
      <w:r w:rsidRPr="00AA3AE3">
        <w:rPr>
          <w:rFonts w:cs="Arial"/>
          <w:sz w:val="22"/>
          <w:szCs w:val="22"/>
        </w:rPr>
        <w:fldChar w:fldCharType="begin"/>
      </w:r>
      <w:r w:rsidR="0081590C" w:rsidRPr="00AA3AE3">
        <w:rPr>
          <w:rFonts w:cs="Arial"/>
          <w:sz w:val="22"/>
          <w:szCs w:val="22"/>
        </w:rPr>
        <w:instrText xml:space="preserve"> TOC \o "1-2" \h \z \u </w:instrText>
      </w:r>
      <w:r w:rsidRPr="00AA3AE3">
        <w:rPr>
          <w:rFonts w:cs="Arial"/>
          <w:sz w:val="22"/>
          <w:szCs w:val="22"/>
        </w:rPr>
        <w:fldChar w:fldCharType="separate"/>
      </w:r>
      <w:hyperlink w:anchor="_Toc117579188" w:history="1">
        <w:r w:rsidR="000D6F7B" w:rsidRPr="00AA3AE3">
          <w:rPr>
            <w:rStyle w:val="Hyperlink"/>
            <w:rFonts w:cs="Arial"/>
            <w:noProof/>
            <w:sz w:val="18"/>
            <w:szCs w:val="18"/>
          </w:rPr>
          <w:t>1</w:t>
        </w:r>
        <w:r w:rsidR="000D6F7B" w:rsidRPr="00AA3AE3">
          <w:rPr>
            <w:rFonts w:eastAsiaTheme="minorEastAsia" w:cs="Arial"/>
            <w:noProof/>
            <w:sz w:val="20"/>
            <w:szCs w:val="20"/>
          </w:rPr>
          <w:tab/>
        </w:r>
        <w:r w:rsidR="000D6F7B" w:rsidRPr="00AA3AE3">
          <w:rPr>
            <w:rStyle w:val="Hyperlink"/>
            <w:rFonts w:cs="Arial"/>
            <w:noProof/>
            <w:sz w:val="18"/>
            <w:szCs w:val="18"/>
          </w:rPr>
          <w:t>GENERELL BESKRIVELSE</w:t>
        </w:r>
        <w:r w:rsidR="000D6F7B" w:rsidRPr="00AA3AE3">
          <w:rPr>
            <w:rFonts w:cs="Arial"/>
            <w:noProof/>
            <w:webHidden/>
            <w:sz w:val="18"/>
            <w:szCs w:val="18"/>
          </w:rPr>
          <w:tab/>
        </w:r>
        <w:r w:rsidR="000D6F7B" w:rsidRPr="00AA3AE3">
          <w:rPr>
            <w:rFonts w:cs="Arial"/>
            <w:noProof/>
            <w:webHidden/>
            <w:sz w:val="18"/>
            <w:szCs w:val="18"/>
          </w:rPr>
          <w:fldChar w:fldCharType="begin"/>
        </w:r>
        <w:r w:rsidR="000D6F7B" w:rsidRPr="00AA3AE3">
          <w:rPr>
            <w:rFonts w:cs="Arial"/>
            <w:noProof/>
            <w:webHidden/>
            <w:sz w:val="18"/>
            <w:szCs w:val="18"/>
          </w:rPr>
          <w:instrText xml:space="preserve"> PAGEREF _Toc117579188 \h </w:instrText>
        </w:r>
        <w:r w:rsidR="000D6F7B" w:rsidRPr="00AA3AE3">
          <w:rPr>
            <w:rFonts w:cs="Arial"/>
            <w:noProof/>
            <w:webHidden/>
            <w:sz w:val="18"/>
            <w:szCs w:val="18"/>
          </w:rPr>
        </w:r>
        <w:r w:rsidR="000D6F7B" w:rsidRPr="00AA3AE3">
          <w:rPr>
            <w:rFonts w:cs="Arial"/>
            <w:noProof/>
            <w:webHidden/>
            <w:sz w:val="18"/>
            <w:szCs w:val="18"/>
          </w:rPr>
          <w:fldChar w:fldCharType="separate"/>
        </w:r>
        <w:r w:rsidR="000D6F7B" w:rsidRPr="00AA3AE3">
          <w:rPr>
            <w:rFonts w:cs="Arial"/>
            <w:noProof/>
            <w:webHidden/>
            <w:sz w:val="18"/>
            <w:szCs w:val="18"/>
          </w:rPr>
          <w:t>3</w:t>
        </w:r>
        <w:r w:rsidR="000D6F7B" w:rsidRPr="00AA3AE3">
          <w:rPr>
            <w:rFonts w:cs="Arial"/>
            <w:noProof/>
            <w:webHidden/>
            <w:sz w:val="18"/>
            <w:szCs w:val="18"/>
          </w:rPr>
          <w:fldChar w:fldCharType="end"/>
        </w:r>
      </w:hyperlink>
    </w:p>
    <w:p w14:paraId="50BD09E4" w14:textId="7A1AD968" w:rsidR="000D6F7B" w:rsidRPr="00AA3AE3" w:rsidRDefault="000D6F7B">
      <w:pPr>
        <w:pStyle w:val="TOC2"/>
        <w:tabs>
          <w:tab w:val="left" w:pos="880"/>
          <w:tab w:val="right" w:leader="dot" w:pos="9062"/>
        </w:tabs>
        <w:rPr>
          <w:rFonts w:eastAsiaTheme="minorEastAsia" w:cs="Arial"/>
          <w:noProof/>
          <w:sz w:val="20"/>
          <w:szCs w:val="20"/>
        </w:rPr>
      </w:pPr>
      <w:hyperlink w:anchor="_Toc117579189" w:history="1">
        <w:r w:rsidRPr="00AA3AE3">
          <w:rPr>
            <w:rStyle w:val="Hyperlink"/>
            <w:rFonts w:cs="Arial"/>
            <w:noProof/>
            <w:sz w:val="18"/>
            <w:szCs w:val="18"/>
          </w:rPr>
          <w:t>1.1</w:t>
        </w:r>
        <w:r w:rsidRPr="00AA3AE3">
          <w:rPr>
            <w:rFonts w:eastAsiaTheme="minorEastAsia" w:cs="Arial"/>
            <w:noProof/>
            <w:sz w:val="20"/>
            <w:szCs w:val="20"/>
          </w:rPr>
          <w:tab/>
        </w:r>
        <w:r w:rsidRPr="00AA3AE3">
          <w:rPr>
            <w:rStyle w:val="Hyperlink"/>
            <w:rFonts w:cs="Arial"/>
            <w:noProof/>
            <w:sz w:val="18"/>
            <w:szCs w:val="18"/>
          </w:rPr>
          <w:t>Oppdragsgiver</w:t>
        </w:r>
        <w:r w:rsidRPr="00AA3AE3">
          <w:rPr>
            <w:rFonts w:cs="Arial"/>
            <w:noProof/>
            <w:webHidden/>
            <w:sz w:val="18"/>
            <w:szCs w:val="18"/>
          </w:rPr>
          <w:tab/>
        </w:r>
        <w:r w:rsidRPr="00AA3AE3">
          <w:rPr>
            <w:rFonts w:cs="Arial"/>
            <w:noProof/>
            <w:webHidden/>
            <w:sz w:val="18"/>
            <w:szCs w:val="18"/>
          </w:rPr>
          <w:fldChar w:fldCharType="begin"/>
        </w:r>
        <w:r w:rsidRPr="00AA3AE3">
          <w:rPr>
            <w:rFonts w:cs="Arial"/>
            <w:noProof/>
            <w:webHidden/>
            <w:sz w:val="18"/>
            <w:szCs w:val="18"/>
          </w:rPr>
          <w:instrText xml:space="preserve"> PAGEREF _Toc117579189 \h </w:instrText>
        </w:r>
        <w:r w:rsidRPr="00AA3AE3">
          <w:rPr>
            <w:rFonts w:cs="Arial"/>
            <w:noProof/>
            <w:webHidden/>
            <w:sz w:val="18"/>
            <w:szCs w:val="18"/>
          </w:rPr>
        </w:r>
        <w:r w:rsidRPr="00AA3AE3">
          <w:rPr>
            <w:rFonts w:cs="Arial"/>
            <w:noProof/>
            <w:webHidden/>
            <w:sz w:val="18"/>
            <w:szCs w:val="18"/>
          </w:rPr>
          <w:fldChar w:fldCharType="separate"/>
        </w:r>
        <w:r w:rsidRPr="00AA3AE3">
          <w:rPr>
            <w:rFonts w:cs="Arial"/>
            <w:noProof/>
            <w:webHidden/>
            <w:sz w:val="18"/>
            <w:szCs w:val="18"/>
          </w:rPr>
          <w:t>3</w:t>
        </w:r>
        <w:r w:rsidRPr="00AA3AE3">
          <w:rPr>
            <w:rFonts w:cs="Arial"/>
            <w:noProof/>
            <w:webHidden/>
            <w:sz w:val="18"/>
            <w:szCs w:val="18"/>
          </w:rPr>
          <w:fldChar w:fldCharType="end"/>
        </w:r>
      </w:hyperlink>
    </w:p>
    <w:p w14:paraId="7F3152F4" w14:textId="3A3C576A" w:rsidR="000D6F7B" w:rsidRPr="00AA3AE3" w:rsidRDefault="000D6F7B">
      <w:pPr>
        <w:pStyle w:val="TOC2"/>
        <w:tabs>
          <w:tab w:val="left" w:pos="880"/>
          <w:tab w:val="right" w:leader="dot" w:pos="9062"/>
        </w:tabs>
        <w:rPr>
          <w:rFonts w:eastAsiaTheme="minorEastAsia" w:cs="Arial"/>
          <w:noProof/>
          <w:sz w:val="20"/>
          <w:szCs w:val="20"/>
        </w:rPr>
      </w:pPr>
      <w:hyperlink w:anchor="_Toc117579190" w:history="1">
        <w:r w:rsidRPr="00AA3AE3">
          <w:rPr>
            <w:rStyle w:val="Hyperlink"/>
            <w:rFonts w:cs="Arial"/>
            <w:noProof/>
            <w:sz w:val="18"/>
            <w:szCs w:val="18"/>
          </w:rPr>
          <w:t>1.2</w:t>
        </w:r>
        <w:r w:rsidRPr="00AA3AE3">
          <w:rPr>
            <w:rFonts w:eastAsiaTheme="minorEastAsia" w:cs="Arial"/>
            <w:noProof/>
            <w:sz w:val="20"/>
            <w:szCs w:val="20"/>
          </w:rPr>
          <w:tab/>
        </w:r>
        <w:r w:rsidRPr="00AA3AE3">
          <w:rPr>
            <w:rStyle w:val="Hyperlink"/>
            <w:rFonts w:cs="Arial"/>
            <w:noProof/>
            <w:sz w:val="18"/>
            <w:szCs w:val="18"/>
          </w:rPr>
          <w:t>Anskaffelsens formål og omfang</w:t>
        </w:r>
        <w:r w:rsidRPr="00AA3AE3">
          <w:rPr>
            <w:rFonts w:cs="Arial"/>
            <w:noProof/>
            <w:webHidden/>
            <w:sz w:val="18"/>
            <w:szCs w:val="18"/>
          </w:rPr>
          <w:tab/>
        </w:r>
        <w:r w:rsidRPr="00AA3AE3">
          <w:rPr>
            <w:rFonts w:cs="Arial"/>
            <w:noProof/>
            <w:webHidden/>
            <w:sz w:val="18"/>
            <w:szCs w:val="18"/>
          </w:rPr>
          <w:fldChar w:fldCharType="begin"/>
        </w:r>
        <w:r w:rsidRPr="00AA3AE3">
          <w:rPr>
            <w:rFonts w:cs="Arial"/>
            <w:noProof/>
            <w:webHidden/>
            <w:sz w:val="18"/>
            <w:szCs w:val="18"/>
          </w:rPr>
          <w:instrText xml:space="preserve"> PAGEREF _Toc117579190 \h </w:instrText>
        </w:r>
        <w:r w:rsidRPr="00AA3AE3">
          <w:rPr>
            <w:rFonts w:cs="Arial"/>
            <w:noProof/>
            <w:webHidden/>
            <w:sz w:val="18"/>
            <w:szCs w:val="18"/>
          </w:rPr>
        </w:r>
        <w:r w:rsidRPr="00AA3AE3">
          <w:rPr>
            <w:rFonts w:cs="Arial"/>
            <w:noProof/>
            <w:webHidden/>
            <w:sz w:val="18"/>
            <w:szCs w:val="18"/>
          </w:rPr>
          <w:fldChar w:fldCharType="separate"/>
        </w:r>
        <w:r w:rsidRPr="00AA3AE3">
          <w:rPr>
            <w:rFonts w:cs="Arial"/>
            <w:noProof/>
            <w:webHidden/>
            <w:sz w:val="18"/>
            <w:szCs w:val="18"/>
          </w:rPr>
          <w:t>3</w:t>
        </w:r>
        <w:r w:rsidRPr="00AA3AE3">
          <w:rPr>
            <w:rFonts w:cs="Arial"/>
            <w:noProof/>
            <w:webHidden/>
            <w:sz w:val="18"/>
            <w:szCs w:val="18"/>
          </w:rPr>
          <w:fldChar w:fldCharType="end"/>
        </w:r>
      </w:hyperlink>
    </w:p>
    <w:p w14:paraId="224866C2" w14:textId="6DF789AD" w:rsidR="000D6F7B" w:rsidRPr="00AA3AE3" w:rsidRDefault="000D6F7B">
      <w:pPr>
        <w:pStyle w:val="TOC2"/>
        <w:tabs>
          <w:tab w:val="left" w:pos="880"/>
          <w:tab w:val="right" w:leader="dot" w:pos="9062"/>
        </w:tabs>
        <w:rPr>
          <w:rFonts w:eastAsiaTheme="minorEastAsia" w:cs="Arial"/>
          <w:noProof/>
          <w:sz w:val="20"/>
          <w:szCs w:val="20"/>
        </w:rPr>
      </w:pPr>
      <w:hyperlink w:anchor="_Toc117579191" w:history="1">
        <w:r w:rsidRPr="00AA3AE3">
          <w:rPr>
            <w:rStyle w:val="Hyperlink"/>
            <w:rFonts w:cs="Arial"/>
            <w:noProof/>
            <w:sz w:val="18"/>
            <w:szCs w:val="18"/>
          </w:rPr>
          <w:t>1.3</w:t>
        </w:r>
        <w:r w:rsidRPr="00AA3AE3">
          <w:rPr>
            <w:rFonts w:eastAsiaTheme="minorEastAsia" w:cs="Arial"/>
            <w:noProof/>
            <w:sz w:val="20"/>
            <w:szCs w:val="20"/>
          </w:rPr>
          <w:tab/>
        </w:r>
        <w:r w:rsidRPr="00AA3AE3">
          <w:rPr>
            <w:rStyle w:val="Hyperlink"/>
            <w:rFonts w:cs="Arial"/>
            <w:noProof/>
            <w:sz w:val="18"/>
            <w:szCs w:val="18"/>
          </w:rPr>
          <w:t>Kontraktsvilkår</w:t>
        </w:r>
        <w:r w:rsidRPr="00AA3AE3">
          <w:rPr>
            <w:rFonts w:cs="Arial"/>
            <w:noProof/>
            <w:webHidden/>
            <w:sz w:val="18"/>
            <w:szCs w:val="18"/>
          </w:rPr>
          <w:tab/>
        </w:r>
        <w:r w:rsidRPr="00AA3AE3">
          <w:rPr>
            <w:rFonts w:cs="Arial"/>
            <w:noProof/>
            <w:webHidden/>
            <w:sz w:val="18"/>
            <w:szCs w:val="18"/>
          </w:rPr>
          <w:fldChar w:fldCharType="begin"/>
        </w:r>
        <w:r w:rsidRPr="00AA3AE3">
          <w:rPr>
            <w:rFonts w:cs="Arial"/>
            <w:noProof/>
            <w:webHidden/>
            <w:sz w:val="18"/>
            <w:szCs w:val="18"/>
          </w:rPr>
          <w:instrText xml:space="preserve"> PAGEREF _Toc117579191 \h </w:instrText>
        </w:r>
        <w:r w:rsidRPr="00AA3AE3">
          <w:rPr>
            <w:rFonts w:cs="Arial"/>
            <w:noProof/>
            <w:webHidden/>
            <w:sz w:val="18"/>
            <w:szCs w:val="18"/>
          </w:rPr>
        </w:r>
        <w:r w:rsidRPr="00AA3AE3">
          <w:rPr>
            <w:rFonts w:cs="Arial"/>
            <w:noProof/>
            <w:webHidden/>
            <w:sz w:val="18"/>
            <w:szCs w:val="18"/>
          </w:rPr>
          <w:fldChar w:fldCharType="separate"/>
        </w:r>
        <w:r w:rsidRPr="00AA3AE3">
          <w:rPr>
            <w:rFonts w:cs="Arial"/>
            <w:noProof/>
            <w:webHidden/>
            <w:sz w:val="18"/>
            <w:szCs w:val="18"/>
          </w:rPr>
          <w:t>3</w:t>
        </w:r>
        <w:r w:rsidRPr="00AA3AE3">
          <w:rPr>
            <w:rFonts w:cs="Arial"/>
            <w:noProof/>
            <w:webHidden/>
            <w:sz w:val="18"/>
            <w:szCs w:val="18"/>
          </w:rPr>
          <w:fldChar w:fldCharType="end"/>
        </w:r>
      </w:hyperlink>
    </w:p>
    <w:p w14:paraId="4E9AEDBA" w14:textId="412E1013" w:rsidR="000D6F7B" w:rsidRPr="00AA3AE3" w:rsidRDefault="000D6F7B">
      <w:pPr>
        <w:pStyle w:val="TOC2"/>
        <w:tabs>
          <w:tab w:val="left" w:pos="880"/>
          <w:tab w:val="right" w:leader="dot" w:pos="9062"/>
        </w:tabs>
        <w:rPr>
          <w:rFonts w:eastAsiaTheme="minorEastAsia" w:cs="Arial"/>
          <w:noProof/>
          <w:sz w:val="20"/>
          <w:szCs w:val="20"/>
        </w:rPr>
      </w:pPr>
      <w:hyperlink w:anchor="_Toc117579192" w:history="1">
        <w:r w:rsidRPr="00AA3AE3">
          <w:rPr>
            <w:rStyle w:val="Hyperlink"/>
            <w:rFonts w:cs="Arial"/>
            <w:noProof/>
            <w:sz w:val="18"/>
            <w:szCs w:val="18"/>
          </w:rPr>
          <w:t>1.4</w:t>
        </w:r>
        <w:r w:rsidRPr="00AA3AE3">
          <w:rPr>
            <w:rFonts w:eastAsiaTheme="minorEastAsia" w:cs="Arial"/>
            <w:noProof/>
            <w:sz w:val="20"/>
            <w:szCs w:val="20"/>
          </w:rPr>
          <w:tab/>
        </w:r>
        <w:r w:rsidRPr="00AA3AE3">
          <w:rPr>
            <w:rStyle w:val="Hyperlink"/>
            <w:rFonts w:cs="Arial"/>
            <w:noProof/>
            <w:sz w:val="18"/>
            <w:szCs w:val="18"/>
          </w:rPr>
          <w:t>Deltilbud</w:t>
        </w:r>
        <w:r w:rsidRPr="00AA3AE3">
          <w:rPr>
            <w:rFonts w:cs="Arial"/>
            <w:noProof/>
            <w:webHidden/>
            <w:sz w:val="18"/>
            <w:szCs w:val="18"/>
          </w:rPr>
          <w:tab/>
        </w:r>
        <w:r w:rsidRPr="00AA3AE3">
          <w:rPr>
            <w:rFonts w:cs="Arial"/>
            <w:noProof/>
            <w:webHidden/>
            <w:sz w:val="18"/>
            <w:szCs w:val="18"/>
          </w:rPr>
          <w:fldChar w:fldCharType="begin"/>
        </w:r>
        <w:r w:rsidRPr="00AA3AE3">
          <w:rPr>
            <w:rFonts w:cs="Arial"/>
            <w:noProof/>
            <w:webHidden/>
            <w:sz w:val="18"/>
            <w:szCs w:val="18"/>
          </w:rPr>
          <w:instrText xml:space="preserve"> PAGEREF _Toc117579192 \h </w:instrText>
        </w:r>
        <w:r w:rsidRPr="00AA3AE3">
          <w:rPr>
            <w:rFonts w:cs="Arial"/>
            <w:noProof/>
            <w:webHidden/>
            <w:sz w:val="18"/>
            <w:szCs w:val="18"/>
          </w:rPr>
        </w:r>
        <w:r w:rsidRPr="00AA3AE3">
          <w:rPr>
            <w:rFonts w:cs="Arial"/>
            <w:noProof/>
            <w:webHidden/>
            <w:sz w:val="18"/>
            <w:szCs w:val="18"/>
          </w:rPr>
          <w:fldChar w:fldCharType="separate"/>
        </w:r>
        <w:r w:rsidRPr="00AA3AE3">
          <w:rPr>
            <w:rFonts w:cs="Arial"/>
            <w:noProof/>
            <w:webHidden/>
            <w:sz w:val="18"/>
            <w:szCs w:val="18"/>
          </w:rPr>
          <w:t>3</w:t>
        </w:r>
        <w:r w:rsidRPr="00AA3AE3">
          <w:rPr>
            <w:rFonts w:cs="Arial"/>
            <w:noProof/>
            <w:webHidden/>
            <w:sz w:val="18"/>
            <w:szCs w:val="18"/>
          </w:rPr>
          <w:fldChar w:fldCharType="end"/>
        </w:r>
      </w:hyperlink>
    </w:p>
    <w:p w14:paraId="289EDCD3" w14:textId="4E780B29" w:rsidR="000D6F7B" w:rsidRPr="00AA3AE3" w:rsidRDefault="000D6F7B">
      <w:pPr>
        <w:pStyle w:val="TOC2"/>
        <w:tabs>
          <w:tab w:val="left" w:pos="880"/>
          <w:tab w:val="right" w:leader="dot" w:pos="9062"/>
        </w:tabs>
        <w:rPr>
          <w:rFonts w:eastAsiaTheme="minorEastAsia" w:cs="Arial"/>
          <w:noProof/>
          <w:sz w:val="20"/>
          <w:szCs w:val="20"/>
        </w:rPr>
      </w:pPr>
      <w:hyperlink w:anchor="_Toc117579193" w:history="1">
        <w:r w:rsidRPr="00AA3AE3">
          <w:rPr>
            <w:rStyle w:val="Hyperlink"/>
            <w:rFonts w:cs="Arial"/>
            <w:noProof/>
            <w:sz w:val="18"/>
            <w:szCs w:val="18"/>
          </w:rPr>
          <w:t>1.5</w:t>
        </w:r>
        <w:r w:rsidRPr="00AA3AE3">
          <w:rPr>
            <w:rFonts w:eastAsiaTheme="minorEastAsia" w:cs="Arial"/>
            <w:noProof/>
            <w:sz w:val="20"/>
            <w:szCs w:val="20"/>
          </w:rPr>
          <w:tab/>
        </w:r>
        <w:r w:rsidRPr="00AA3AE3">
          <w:rPr>
            <w:rStyle w:val="Hyperlink"/>
            <w:rFonts w:cs="Arial"/>
            <w:noProof/>
            <w:sz w:val="18"/>
            <w:szCs w:val="18"/>
          </w:rPr>
          <w:t>Viktige datoer</w:t>
        </w:r>
        <w:r w:rsidRPr="00AA3AE3">
          <w:rPr>
            <w:rFonts w:cs="Arial"/>
            <w:noProof/>
            <w:webHidden/>
            <w:sz w:val="18"/>
            <w:szCs w:val="18"/>
          </w:rPr>
          <w:tab/>
        </w:r>
        <w:r w:rsidRPr="00AA3AE3">
          <w:rPr>
            <w:rFonts w:cs="Arial"/>
            <w:noProof/>
            <w:webHidden/>
            <w:sz w:val="18"/>
            <w:szCs w:val="18"/>
          </w:rPr>
          <w:fldChar w:fldCharType="begin"/>
        </w:r>
        <w:r w:rsidRPr="00AA3AE3">
          <w:rPr>
            <w:rFonts w:cs="Arial"/>
            <w:noProof/>
            <w:webHidden/>
            <w:sz w:val="18"/>
            <w:szCs w:val="18"/>
          </w:rPr>
          <w:instrText xml:space="preserve"> PAGEREF _Toc117579193 \h </w:instrText>
        </w:r>
        <w:r w:rsidRPr="00AA3AE3">
          <w:rPr>
            <w:rFonts w:cs="Arial"/>
            <w:noProof/>
            <w:webHidden/>
            <w:sz w:val="18"/>
            <w:szCs w:val="18"/>
          </w:rPr>
        </w:r>
        <w:r w:rsidRPr="00AA3AE3">
          <w:rPr>
            <w:rFonts w:cs="Arial"/>
            <w:noProof/>
            <w:webHidden/>
            <w:sz w:val="18"/>
            <w:szCs w:val="18"/>
          </w:rPr>
          <w:fldChar w:fldCharType="separate"/>
        </w:r>
        <w:r w:rsidRPr="00AA3AE3">
          <w:rPr>
            <w:rFonts w:cs="Arial"/>
            <w:noProof/>
            <w:webHidden/>
            <w:sz w:val="18"/>
            <w:szCs w:val="18"/>
          </w:rPr>
          <w:t>3</w:t>
        </w:r>
        <w:r w:rsidRPr="00AA3AE3">
          <w:rPr>
            <w:rFonts w:cs="Arial"/>
            <w:noProof/>
            <w:webHidden/>
            <w:sz w:val="18"/>
            <w:szCs w:val="18"/>
          </w:rPr>
          <w:fldChar w:fldCharType="end"/>
        </w:r>
      </w:hyperlink>
    </w:p>
    <w:p w14:paraId="718A65D6" w14:textId="449B7AD9" w:rsidR="000D6F7B" w:rsidRPr="00AA3AE3" w:rsidRDefault="000D6F7B">
      <w:pPr>
        <w:pStyle w:val="TOC1"/>
        <w:rPr>
          <w:rFonts w:eastAsiaTheme="minorEastAsia" w:cs="Arial"/>
          <w:noProof/>
          <w:sz w:val="20"/>
          <w:szCs w:val="20"/>
        </w:rPr>
      </w:pPr>
      <w:hyperlink w:anchor="_Toc117579194" w:history="1">
        <w:r w:rsidRPr="00AA3AE3">
          <w:rPr>
            <w:rStyle w:val="Hyperlink"/>
            <w:rFonts w:cs="Arial"/>
            <w:noProof/>
            <w:sz w:val="18"/>
            <w:szCs w:val="18"/>
          </w:rPr>
          <w:t>2</w:t>
        </w:r>
        <w:r w:rsidRPr="00AA3AE3">
          <w:rPr>
            <w:rFonts w:eastAsiaTheme="minorEastAsia" w:cs="Arial"/>
            <w:noProof/>
            <w:sz w:val="20"/>
            <w:szCs w:val="20"/>
          </w:rPr>
          <w:tab/>
        </w:r>
        <w:r w:rsidRPr="00AA3AE3">
          <w:rPr>
            <w:rStyle w:val="Hyperlink"/>
            <w:rFonts w:cs="Arial"/>
            <w:noProof/>
            <w:sz w:val="18"/>
            <w:szCs w:val="18"/>
          </w:rPr>
          <w:t>REGLER FOR GJENNOMFØRING AV KONKURRANSEN OG KRAV TIL TILBUD</w:t>
        </w:r>
        <w:r w:rsidRPr="00AA3AE3">
          <w:rPr>
            <w:rFonts w:cs="Arial"/>
            <w:noProof/>
            <w:webHidden/>
            <w:sz w:val="18"/>
            <w:szCs w:val="18"/>
          </w:rPr>
          <w:tab/>
        </w:r>
        <w:r w:rsidRPr="00AA3AE3">
          <w:rPr>
            <w:rFonts w:cs="Arial"/>
            <w:noProof/>
            <w:webHidden/>
            <w:sz w:val="18"/>
            <w:szCs w:val="18"/>
          </w:rPr>
          <w:fldChar w:fldCharType="begin"/>
        </w:r>
        <w:r w:rsidRPr="00AA3AE3">
          <w:rPr>
            <w:rFonts w:cs="Arial"/>
            <w:noProof/>
            <w:webHidden/>
            <w:sz w:val="18"/>
            <w:szCs w:val="18"/>
          </w:rPr>
          <w:instrText xml:space="preserve"> PAGEREF _Toc117579194 \h </w:instrText>
        </w:r>
        <w:r w:rsidRPr="00AA3AE3">
          <w:rPr>
            <w:rFonts w:cs="Arial"/>
            <w:noProof/>
            <w:webHidden/>
            <w:sz w:val="18"/>
            <w:szCs w:val="18"/>
          </w:rPr>
        </w:r>
        <w:r w:rsidRPr="00AA3AE3">
          <w:rPr>
            <w:rFonts w:cs="Arial"/>
            <w:noProof/>
            <w:webHidden/>
            <w:sz w:val="18"/>
            <w:szCs w:val="18"/>
          </w:rPr>
          <w:fldChar w:fldCharType="separate"/>
        </w:r>
        <w:r w:rsidRPr="00AA3AE3">
          <w:rPr>
            <w:rFonts w:cs="Arial"/>
            <w:noProof/>
            <w:webHidden/>
            <w:sz w:val="18"/>
            <w:szCs w:val="18"/>
          </w:rPr>
          <w:t>4</w:t>
        </w:r>
        <w:r w:rsidRPr="00AA3AE3">
          <w:rPr>
            <w:rFonts w:cs="Arial"/>
            <w:noProof/>
            <w:webHidden/>
            <w:sz w:val="18"/>
            <w:szCs w:val="18"/>
          </w:rPr>
          <w:fldChar w:fldCharType="end"/>
        </w:r>
      </w:hyperlink>
    </w:p>
    <w:p w14:paraId="6571C51E" w14:textId="7CFE8E82" w:rsidR="000D6F7B" w:rsidRPr="00AA3AE3" w:rsidRDefault="000D6F7B">
      <w:pPr>
        <w:pStyle w:val="TOC2"/>
        <w:tabs>
          <w:tab w:val="left" w:pos="880"/>
          <w:tab w:val="right" w:leader="dot" w:pos="9062"/>
        </w:tabs>
        <w:rPr>
          <w:rFonts w:eastAsiaTheme="minorEastAsia" w:cs="Arial"/>
          <w:noProof/>
          <w:sz w:val="20"/>
          <w:szCs w:val="20"/>
        </w:rPr>
      </w:pPr>
      <w:hyperlink w:anchor="_Toc117579195" w:history="1">
        <w:r w:rsidRPr="00AA3AE3">
          <w:rPr>
            <w:rStyle w:val="Hyperlink"/>
            <w:rFonts w:cs="Arial"/>
            <w:noProof/>
            <w:sz w:val="18"/>
            <w:szCs w:val="18"/>
          </w:rPr>
          <w:t>2.1</w:t>
        </w:r>
        <w:r w:rsidRPr="00AA3AE3">
          <w:rPr>
            <w:rFonts w:eastAsiaTheme="minorEastAsia" w:cs="Arial"/>
            <w:noProof/>
            <w:sz w:val="20"/>
            <w:szCs w:val="20"/>
          </w:rPr>
          <w:tab/>
        </w:r>
        <w:r w:rsidRPr="00AA3AE3">
          <w:rPr>
            <w:rStyle w:val="Hyperlink"/>
            <w:rFonts w:cs="Arial"/>
            <w:noProof/>
            <w:sz w:val="18"/>
            <w:szCs w:val="18"/>
          </w:rPr>
          <w:t>Anskaffelsesprosedyre</w:t>
        </w:r>
        <w:r w:rsidRPr="00AA3AE3">
          <w:rPr>
            <w:rFonts w:cs="Arial"/>
            <w:noProof/>
            <w:webHidden/>
            <w:sz w:val="18"/>
            <w:szCs w:val="18"/>
          </w:rPr>
          <w:tab/>
        </w:r>
        <w:r w:rsidRPr="00AA3AE3">
          <w:rPr>
            <w:rFonts w:cs="Arial"/>
            <w:noProof/>
            <w:webHidden/>
            <w:sz w:val="18"/>
            <w:szCs w:val="18"/>
          </w:rPr>
          <w:fldChar w:fldCharType="begin"/>
        </w:r>
        <w:r w:rsidRPr="00AA3AE3">
          <w:rPr>
            <w:rFonts w:cs="Arial"/>
            <w:noProof/>
            <w:webHidden/>
            <w:sz w:val="18"/>
            <w:szCs w:val="18"/>
          </w:rPr>
          <w:instrText xml:space="preserve"> PAGEREF _Toc117579195 \h </w:instrText>
        </w:r>
        <w:r w:rsidRPr="00AA3AE3">
          <w:rPr>
            <w:rFonts w:cs="Arial"/>
            <w:noProof/>
            <w:webHidden/>
            <w:sz w:val="18"/>
            <w:szCs w:val="18"/>
          </w:rPr>
        </w:r>
        <w:r w:rsidRPr="00AA3AE3">
          <w:rPr>
            <w:rFonts w:cs="Arial"/>
            <w:noProof/>
            <w:webHidden/>
            <w:sz w:val="18"/>
            <w:szCs w:val="18"/>
          </w:rPr>
          <w:fldChar w:fldCharType="separate"/>
        </w:r>
        <w:r w:rsidRPr="00AA3AE3">
          <w:rPr>
            <w:rFonts w:cs="Arial"/>
            <w:noProof/>
            <w:webHidden/>
            <w:sz w:val="18"/>
            <w:szCs w:val="18"/>
          </w:rPr>
          <w:t>4</w:t>
        </w:r>
        <w:r w:rsidRPr="00AA3AE3">
          <w:rPr>
            <w:rFonts w:cs="Arial"/>
            <w:noProof/>
            <w:webHidden/>
            <w:sz w:val="18"/>
            <w:szCs w:val="18"/>
          </w:rPr>
          <w:fldChar w:fldCharType="end"/>
        </w:r>
      </w:hyperlink>
    </w:p>
    <w:p w14:paraId="58A3EBD6" w14:textId="643B2F67" w:rsidR="000D6F7B" w:rsidRPr="00AA3AE3" w:rsidRDefault="000D6F7B">
      <w:pPr>
        <w:pStyle w:val="TOC2"/>
        <w:tabs>
          <w:tab w:val="left" w:pos="880"/>
          <w:tab w:val="right" w:leader="dot" w:pos="9062"/>
        </w:tabs>
        <w:rPr>
          <w:rFonts w:eastAsiaTheme="minorEastAsia" w:cs="Arial"/>
          <w:noProof/>
          <w:sz w:val="20"/>
          <w:szCs w:val="20"/>
        </w:rPr>
      </w:pPr>
      <w:hyperlink w:anchor="_Toc117579196" w:history="1">
        <w:r w:rsidRPr="00AA3AE3">
          <w:rPr>
            <w:rStyle w:val="Hyperlink"/>
            <w:rFonts w:cs="Arial"/>
            <w:noProof/>
            <w:sz w:val="18"/>
            <w:szCs w:val="18"/>
          </w:rPr>
          <w:t>2.1</w:t>
        </w:r>
        <w:r w:rsidRPr="00AA3AE3">
          <w:rPr>
            <w:rFonts w:eastAsiaTheme="minorEastAsia" w:cs="Arial"/>
            <w:noProof/>
            <w:sz w:val="20"/>
            <w:szCs w:val="20"/>
          </w:rPr>
          <w:tab/>
        </w:r>
        <w:r w:rsidRPr="00AA3AE3">
          <w:rPr>
            <w:rStyle w:val="Hyperlink"/>
            <w:rFonts w:cs="Arial"/>
            <w:noProof/>
            <w:sz w:val="18"/>
            <w:szCs w:val="18"/>
          </w:rPr>
          <w:t>Krav til lønns- og arbeidsvilkår</w:t>
        </w:r>
        <w:r w:rsidRPr="00AA3AE3">
          <w:rPr>
            <w:rFonts w:cs="Arial"/>
            <w:noProof/>
            <w:webHidden/>
            <w:sz w:val="18"/>
            <w:szCs w:val="18"/>
          </w:rPr>
          <w:tab/>
        </w:r>
        <w:r w:rsidRPr="00AA3AE3">
          <w:rPr>
            <w:rFonts w:cs="Arial"/>
            <w:noProof/>
            <w:webHidden/>
            <w:sz w:val="18"/>
            <w:szCs w:val="18"/>
          </w:rPr>
          <w:fldChar w:fldCharType="begin"/>
        </w:r>
        <w:r w:rsidRPr="00AA3AE3">
          <w:rPr>
            <w:rFonts w:cs="Arial"/>
            <w:noProof/>
            <w:webHidden/>
            <w:sz w:val="18"/>
            <w:szCs w:val="18"/>
          </w:rPr>
          <w:instrText xml:space="preserve"> PAGEREF _Toc117579196 \h </w:instrText>
        </w:r>
        <w:r w:rsidRPr="00AA3AE3">
          <w:rPr>
            <w:rFonts w:cs="Arial"/>
            <w:noProof/>
            <w:webHidden/>
            <w:sz w:val="18"/>
            <w:szCs w:val="18"/>
          </w:rPr>
        </w:r>
        <w:r w:rsidRPr="00AA3AE3">
          <w:rPr>
            <w:rFonts w:cs="Arial"/>
            <w:noProof/>
            <w:webHidden/>
            <w:sz w:val="18"/>
            <w:szCs w:val="18"/>
          </w:rPr>
          <w:fldChar w:fldCharType="separate"/>
        </w:r>
        <w:r w:rsidRPr="00AA3AE3">
          <w:rPr>
            <w:rFonts w:cs="Arial"/>
            <w:noProof/>
            <w:webHidden/>
            <w:sz w:val="18"/>
            <w:szCs w:val="18"/>
          </w:rPr>
          <w:t>4</w:t>
        </w:r>
        <w:r w:rsidRPr="00AA3AE3">
          <w:rPr>
            <w:rFonts w:cs="Arial"/>
            <w:noProof/>
            <w:webHidden/>
            <w:sz w:val="18"/>
            <w:szCs w:val="18"/>
          </w:rPr>
          <w:fldChar w:fldCharType="end"/>
        </w:r>
      </w:hyperlink>
    </w:p>
    <w:p w14:paraId="239B45B7" w14:textId="4064DA12" w:rsidR="000D6F7B" w:rsidRPr="00AA3AE3" w:rsidRDefault="000D6F7B">
      <w:pPr>
        <w:pStyle w:val="TOC2"/>
        <w:tabs>
          <w:tab w:val="left" w:pos="880"/>
          <w:tab w:val="right" w:leader="dot" w:pos="9062"/>
        </w:tabs>
        <w:rPr>
          <w:rFonts w:eastAsiaTheme="minorEastAsia" w:cs="Arial"/>
          <w:noProof/>
          <w:sz w:val="20"/>
          <w:szCs w:val="20"/>
        </w:rPr>
      </w:pPr>
      <w:hyperlink w:anchor="_Toc117579197" w:history="1">
        <w:r w:rsidRPr="00AA3AE3">
          <w:rPr>
            <w:rStyle w:val="Hyperlink"/>
            <w:rFonts w:cs="Arial"/>
            <w:noProof/>
            <w:sz w:val="18"/>
            <w:szCs w:val="18"/>
          </w:rPr>
          <w:t>2.2</w:t>
        </w:r>
        <w:r w:rsidRPr="00AA3AE3">
          <w:rPr>
            <w:rFonts w:eastAsiaTheme="minorEastAsia" w:cs="Arial"/>
            <w:noProof/>
            <w:sz w:val="20"/>
            <w:szCs w:val="20"/>
          </w:rPr>
          <w:tab/>
        </w:r>
        <w:r w:rsidRPr="00AA3AE3">
          <w:rPr>
            <w:rStyle w:val="Hyperlink"/>
            <w:rFonts w:cs="Arial"/>
            <w:noProof/>
            <w:sz w:val="18"/>
            <w:szCs w:val="18"/>
          </w:rPr>
          <w:t>Krav til lærlinger</w:t>
        </w:r>
        <w:r w:rsidRPr="00AA3AE3">
          <w:rPr>
            <w:rFonts w:cs="Arial"/>
            <w:noProof/>
            <w:webHidden/>
            <w:sz w:val="18"/>
            <w:szCs w:val="18"/>
          </w:rPr>
          <w:tab/>
        </w:r>
        <w:r w:rsidRPr="00AA3AE3">
          <w:rPr>
            <w:rFonts w:cs="Arial"/>
            <w:noProof/>
            <w:webHidden/>
            <w:sz w:val="18"/>
            <w:szCs w:val="18"/>
          </w:rPr>
          <w:fldChar w:fldCharType="begin"/>
        </w:r>
        <w:r w:rsidRPr="00AA3AE3">
          <w:rPr>
            <w:rFonts w:cs="Arial"/>
            <w:noProof/>
            <w:webHidden/>
            <w:sz w:val="18"/>
            <w:szCs w:val="18"/>
          </w:rPr>
          <w:instrText xml:space="preserve"> PAGEREF _Toc117579197 \h </w:instrText>
        </w:r>
        <w:r w:rsidRPr="00AA3AE3">
          <w:rPr>
            <w:rFonts w:cs="Arial"/>
            <w:noProof/>
            <w:webHidden/>
            <w:sz w:val="18"/>
            <w:szCs w:val="18"/>
          </w:rPr>
        </w:r>
        <w:r w:rsidRPr="00AA3AE3">
          <w:rPr>
            <w:rFonts w:cs="Arial"/>
            <w:noProof/>
            <w:webHidden/>
            <w:sz w:val="18"/>
            <w:szCs w:val="18"/>
          </w:rPr>
          <w:fldChar w:fldCharType="separate"/>
        </w:r>
        <w:r w:rsidRPr="00AA3AE3">
          <w:rPr>
            <w:rFonts w:cs="Arial"/>
            <w:noProof/>
            <w:webHidden/>
            <w:sz w:val="18"/>
            <w:szCs w:val="18"/>
          </w:rPr>
          <w:t>4</w:t>
        </w:r>
        <w:r w:rsidRPr="00AA3AE3">
          <w:rPr>
            <w:rFonts w:cs="Arial"/>
            <w:noProof/>
            <w:webHidden/>
            <w:sz w:val="18"/>
            <w:szCs w:val="18"/>
          </w:rPr>
          <w:fldChar w:fldCharType="end"/>
        </w:r>
      </w:hyperlink>
    </w:p>
    <w:p w14:paraId="16CE3036" w14:textId="0A3AB6A2" w:rsidR="000D6F7B" w:rsidRPr="00AA3AE3" w:rsidRDefault="000D6F7B">
      <w:pPr>
        <w:pStyle w:val="TOC2"/>
        <w:tabs>
          <w:tab w:val="left" w:pos="880"/>
          <w:tab w:val="right" w:leader="dot" w:pos="9062"/>
        </w:tabs>
        <w:rPr>
          <w:rFonts w:eastAsiaTheme="minorEastAsia" w:cs="Arial"/>
          <w:noProof/>
          <w:sz w:val="20"/>
          <w:szCs w:val="20"/>
        </w:rPr>
      </w:pPr>
      <w:hyperlink w:anchor="_Toc117579198" w:history="1">
        <w:r w:rsidRPr="00AA3AE3">
          <w:rPr>
            <w:rStyle w:val="Hyperlink"/>
            <w:rFonts w:cs="Arial"/>
            <w:noProof/>
            <w:sz w:val="18"/>
            <w:szCs w:val="18"/>
          </w:rPr>
          <w:t>2.3</w:t>
        </w:r>
        <w:r w:rsidRPr="00AA3AE3">
          <w:rPr>
            <w:rFonts w:eastAsiaTheme="minorEastAsia" w:cs="Arial"/>
            <w:noProof/>
            <w:sz w:val="20"/>
            <w:szCs w:val="20"/>
          </w:rPr>
          <w:tab/>
        </w:r>
        <w:r w:rsidRPr="00AA3AE3">
          <w:rPr>
            <w:rStyle w:val="Hyperlink"/>
            <w:rFonts w:cs="Arial"/>
            <w:noProof/>
            <w:sz w:val="18"/>
            <w:szCs w:val="18"/>
          </w:rPr>
          <w:t>Skatteattest</w:t>
        </w:r>
        <w:r w:rsidRPr="00AA3AE3">
          <w:rPr>
            <w:rFonts w:cs="Arial"/>
            <w:noProof/>
            <w:webHidden/>
            <w:sz w:val="18"/>
            <w:szCs w:val="18"/>
          </w:rPr>
          <w:tab/>
        </w:r>
        <w:r w:rsidRPr="00AA3AE3">
          <w:rPr>
            <w:rFonts w:cs="Arial"/>
            <w:noProof/>
            <w:webHidden/>
            <w:sz w:val="18"/>
            <w:szCs w:val="18"/>
          </w:rPr>
          <w:fldChar w:fldCharType="begin"/>
        </w:r>
        <w:r w:rsidRPr="00AA3AE3">
          <w:rPr>
            <w:rFonts w:cs="Arial"/>
            <w:noProof/>
            <w:webHidden/>
            <w:sz w:val="18"/>
            <w:szCs w:val="18"/>
          </w:rPr>
          <w:instrText xml:space="preserve"> PAGEREF _Toc117579198 \h </w:instrText>
        </w:r>
        <w:r w:rsidRPr="00AA3AE3">
          <w:rPr>
            <w:rFonts w:cs="Arial"/>
            <w:noProof/>
            <w:webHidden/>
            <w:sz w:val="18"/>
            <w:szCs w:val="18"/>
          </w:rPr>
        </w:r>
        <w:r w:rsidRPr="00AA3AE3">
          <w:rPr>
            <w:rFonts w:cs="Arial"/>
            <w:noProof/>
            <w:webHidden/>
            <w:sz w:val="18"/>
            <w:szCs w:val="18"/>
          </w:rPr>
          <w:fldChar w:fldCharType="separate"/>
        </w:r>
        <w:r w:rsidRPr="00AA3AE3">
          <w:rPr>
            <w:rFonts w:cs="Arial"/>
            <w:noProof/>
            <w:webHidden/>
            <w:sz w:val="18"/>
            <w:szCs w:val="18"/>
          </w:rPr>
          <w:t>5</w:t>
        </w:r>
        <w:r w:rsidRPr="00AA3AE3">
          <w:rPr>
            <w:rFonts w:cs="Arial"/>
            <w:noProof/>
            <w:webHidden/>
            <w:sz w:val="18"/>
            <w:szCs w:val="18"/>
          </w:rPr>
          <w:fldChar w:fldCharType="end"/>
        </w:r>
      </w:hyperlink>
    </w:p>
    <w:p w14:paraId="7F1C39F7" w14:textId="58817567" w:rsidR="000D6F7B" w:rsidRPr="00AA3AE3" w:rsidRDefault="000D6F7B">
      <w:pPr>
        <w:pStyle w:val="TOC2"/>
        <w:tabs>
          <w:tab w:val="left" w:pos="880"/>
          <w:tab w:val="right" w:leader="dot" w:pos="9062"/>
        </w:tabs>
        <w:rPr>
          <w:rFonts w:eastAsiaTheme="minorEastAsia" w:cs="Arial"/>
          <w:noProof/>
          <w:sz w:val="20"/>
          <w:szCs w:val="20"/>
        </w:rPr>
      </w:pPr>
      <w:hyperlink w:anchor="_Toc117579199" w:history="1">
        <w:r w:rsidRPr="00AA3AE3">
          <w:rPr>
            <w:rStyle w:val="Hyperlink"/>
            <w:rFonts w:cs="Arial"/>
            <w:noProof/>
            <w:sz w:val="18"/>
            <w:szCs w:val="18"/>
          </w:rPr>
          <w:t>2.1</w:t>
        </w:r>
        <w:r w:rsidRPr="00AA3AE3">
          <w:rPr>
            <w:rFonts w:eastAsiaTheme="minorEastAsia" w:cs="Arial"/>
            <w:noProof/>
            <w:sz w:val="20"/>
            <w:szCs w:val="20"/>
          </w:rPr>
          <w:tab/>
        </w:r>
        <w:r w:rsidRPr="00AA3AE3">
          <w:rPr>
            <w:rStyle w:val="Hyperlink"/>
            <w:rFonts w:cs="Arial"/>
            <w:noProof/>
            <w:sz w:val="18"/>
            <w:szCs w:val="18"/>
          </w:rPr>
          <w:t>Offentlighet og taushetsplikt</w:t>
        </w:r>
        <w:r w:rsidRPr="00AA3AE3">
          <w:rPr>
            <w:rFonts w:cs="Arial"/>
            <w:noProof/>
            <w:webHidden/>
            <w:sz w:val="18"/>
            <w:szCs w:val="18"/>
          </w:rPr>
          <w:tab/>
        </w:r>
        <w:r w:rsidRPr="00AA3AE3">
          <w:rPr>
            <w:rFonts w:cs="Arial"/>
            <w:noProof/>
            <w:webHidden/>
            <w:sz w:val="18"/>
            <w:szCs w:val="18"/>
          </w:rPr>
          <w:fldChar w:fldCharType="begin"/>
        </w:r>
        <w:r w:rsidRPr="00AA3AE3">
          <w:rPr>
            <w:rFonts w:cs="Arial"/>
            <w:noProof/>
            <w:webHidden/>
            <w:sz w:val="18"/>
            <w:szCs w:val="18"/>
          </w:rPr>
          <w:instrText xml:space="preserve"> PAGEREF _Toc117579199 \h </w:instrText>
        </w:r>
        <w:r w:rsidRPr="00AA3AE3">
          <w:rPr>
            <w:rFonts w:cs="Arial"/>
            <w:noProof/>
            <w:webHidden/>
            <w:sz w:val="18"/>
            <w:szCs w:val="18"/>
          </w:rPr>
        </w:r>
        <w:r w:rsidRPr="00AA3AE3">
          <w:rPr>
            <w:rFonts w:cs="Arial"/>
            <w:noProof/>
            <w:webHidden/>
            <w:sz w:val="18"/>
            <w:szCs w:val="18"/>
          </w:rPr>
          <w:fldChar w:fldCharType="separate"/>
        </w:r>
        <w:r w:rsidRPr="00AA3AE3">
          <w:rPr>
            <w:rFonts w:cs="Arial"/>
            <w:noProof/>
            <w:webHidden/>
            <w:sz w:val="18"/>
            <w:szCs w:val="18"/>
          </w:rPr>
          <w:t>5</w:t>
        </w:r>
        <w:r w:rsidRPr="00AA3AE3">
          <w:rPr>
            <w:rFonts w:cs="Arial"/>
            <w:noProof/>
            <w:webHidden/>
            <w:sz w:val="18"/>
            <w:szCs w:val="18"/>
          </w:rPr>
          <w:fldChar w:fldCharType="end"/>
        </w:r>
      </w:hyperlink>
    </w:p>
    <w:p w14:paraId="78E8BB54" w14:textId="3001A8F7" w:rsidR="000D6F7B" w:rsidRPr="00AA3AE3" w:rsidRDefault="000D6F7B">
      <w:pPr>
        <w:pStyle w:val="TOC2"/>
        <w:tabs>
          <w:tab w:val="left" w:pos="880"/>
          <w:tab w:val="right" w:leader="dot" w:pos="9062"/>
        </w:tabs>
        <w:rPr>
          <w:rFonts w:eastAsiaTheme="minorEastAsia" w:cs="Arial"/>
          <w:noProof/>
          <w:sz w:val="20"/>
          <w:szCs w:val="20"/>
        </w:rPr>
      </w:pPr>
      <w:hyperlink w:anchor="_Toc117579200" w:history="1">
        <w:r w:rsidRPr="00AA3AE3">
          <w:rPr>
            <w:rStyle w:val="Hyperlink"/>
            <w:rFonts w:cs="Arial"/>
            <w:noProof/>
            <w:sz w:val="18"/>
            <w:szCs w:val="18"/>
          </w:rPr>
          <w:t>2.2</w:t>
        </w:r>
        <w:r w:rsidRPr="00AA3AE3">
          <w:rPr>
            <w:rFonts w:eastAsiaTheme="minorEastAsia" w:cs="Arial"/>
            <w:noProof/>
            <w:sz w:val="20"/>
            <w:szCs w:val="20"/>
          </w:rPr>
          <w:tab/>
        </w:r>
        <w:r w:rsidRPr="00AA3AE3">
          <w:rPr>
            <w:rStyle w:val="Hyperlink"/>
            <w:rFonts w:cs="Arial"/>
            <w:noProof/>
            <w:sz w:val="18"/>
            <w:szCs w:val="18"/>
          </w:rPr>
          <w:t>Vedståelsesfrist</w:t>
        </w:r>
        <w:r w:rsidRPr="00AA3AE3">
          <w:rPr>
            <w:rFonts w:cs="Arial"/>
            <w:noProof/>
            <w:webHidden/>
            <w:sz w:val="18"/>
            <w:szCs w:val="18"/>
          </w:rPr>
          <w:tab/>
        </w:r>
        <w:r w:rsidRPr="00AA3AE3">
          <w:rPr>
            <w:rFonts w:cs="Arial"/>
            <w:noProof/>
            <w:webHidden/>
            <w:sz w:val="18"/>
            <w:szCs w:val="18"/>
          </w:rPr>
          <w:fldChar w:fldCharType="begin"/>
        </w:r>
        <w:r w:rsidRPr="00AA3AE3">
          <w:rPr>
            <w:rFonts w:cs="Arial"/>
            <w:noProof/>
            <w:webHidden/>
            <w:sz w:val="18"/>
            <w:szCs w:val="18"/>
          </w:rPr>
          <w:instrText xml:space="preserve"> PAGEREF _Toc117579200 \h </w:instrText>
        </w:r>
        <w:r w:rsidRPr="00AA3AE3">
          <w:rPr>
            <w:rFonts w:cs="Arial"/>
            <w:noProof/>
            <w:webHidden/>
            <w:sz w:val="18"/>
            <w:szCs w:val="18"/>
          </w:rPr>
        </w:r>
        <w:r w:rsidRPr="00AA3AE3">
          <w:rPr>
            <w:rFonts w:cs="Arial"/>
            <w:noProof/>
            <w:webHidden/>
            <w:sz w:val="18"/>
            <w:szCs w:val="18"/>
          </w:rPr>
          <w:fldChar w:fldCharType="separate"/>
        </w:r>
        <w:r w:rsidRPr="00AA3AE3">
          <w:rPr>
            <w:rFonts w:cs="Arial"/>
            <w:noProof/>
            <w:webHidden/>
            <w:sz w:val="18"/>
            <w:szCs w:val="18"/>
          </w:rPr>
          <w:t>5</w:t>
        </w:r>
        <w:r w:rsidRPr="00AA3AE3">
          <w:rPr>
            <w:rFonts w:cs="Arial"/>
            <w:noProof/>
            <w:webHidden/>
            <w:sz w:val="18"/>
            <w:szCs w:val="18"/>
          </w:rPr>
          <w:fldChar w:fldCharType="end"/>
        </w:r>
      </w:hyperlink>
    </w:p>
    <w:p w14:paraId="13677670" w14:textId="06FBDE5A" w:rsidR="000D6F7B" w:rsidRPr="00AA3AE3" w:rsidRDefault="000D6F7B">
      <w:pPr>
        <w:pStyle w:val="TOC2"/>
        <w:tabs>
          <w:tab w:val="left" w:pos="880"/>
          <w:tab w:val="right" w:leader="dot" w:pos="9062"/>
        </w:tabs>
        <w:rPr>
          <w:rFonts w:eastAsiaTheme="minorEastAsia" w:cs="Arial"/>
          <w:noProof/>
          <w:sz w:val="20"/>
          <w:szCs w:val="20"/>
        </w:rPr>
      </w:pPr>
      <w:hyperlink w:anchor="_Toc117579201" w:history="1">
        <w:r w:rsidRPr="00AA3AE3">
          <w:rPr>
            <w:rStyle w:val="Hyperlink"/>
            <w:rFonts w:cs="Arial"/>
            <w:noProof/>
            <w:sz w:val="18"/>
            <w:szCs w:val="18"/>
          </w:rPr>
          <w:t>2.3</w:t>
        </w:r>
        <w:r w:rsidRPr="00AA3AE3">
          <w:rPr>
            <w:rFonts w:eastAsiaTheme="minorEastAsia" w:cs="Arial"/>
            <w:noProof/>
            <w:sz w:val="20"/>
            <w:szCs w:val="20"/>
          </w:rPr>
          <w:tab/>
        </w:r>
        <w:r w:rsidRPr="00AA3AE3">
          <w:rPr>
            <w:rStyle w:val="Hyperlink"/>
            <w:rFonts w:cs="Arial"/>
            <w:noProof/>
            <w:sz w:val="18"/>
            <w:szCs w:val="18"/>
          </w:rPr>
          <w:t>Oppdatering av konkurransegrunnlaget</w:t>
        </w:r>
        <w:r w:rsidRPr="00AA3AE3">
          <w:rPr>
            <w:rFonts w:cs="Arial"/>
            <w:noProof/>
            <w:webHidden/>
            <w:sz w:val="18"/>
            <w:szCs w:val="18"/>
          </w:rPr>
          <w:tab/>
        </w:r>
        <w:r w:rsidRPr="00AA3AE3">
          <w:rPr>
            <w:rFonts w:cs="Arial"/>
            <w:noProof/>
            <w:webHidden/>
            <w:sz w:val="18"/>
            <w:szCs w:val="18"/>
          </w:rPr>
          <w:fldChar w:fldCharType="begin"/>
        </w:r>
        <w:r w:rsidRPr="00AA3AE3">
          <w:rPr>
            <w:rFonts w:cs="Arial"/>
            <w:noProof/>
            <w:webHidden/>
            <w:sz w:val="18"/>
            <w:szCs w:val="18"/>
          </w:rPr>
          <w:instrText xml:space="preserve"> PAGEREF _Toc117579201 \h </w:instrText>
        </w:r>
        <w:r w:rsidRPr="00AA3AE3">
          <w:rPr>
            <w:rFonts w:cs="Arial"/>
            <w:noProof/>
            <w:webHidden/>
            <w:sz w:val="18"/>
            <w:szCs w:val="18"/>
          </w:rPr>
        </w:r>
        <w:r w:rsidRPr="00AA3AE3">
          <w:rPr>
            <w:rFonts w:cs="Arial"/>
            <w:noProof/>
            <w:webHidden/>
            <w:sz w:val="18"/>
            <w:szCs w:val="18"/>
          </w:rPr>
          <w:fldChar w:fldCharType="separate"/>
        </w:r>
        <w:r w:rsidRPr="00AA3AE3">
          <w:rPr>
            <w:rFonts w:cs="Arial"/>
            <w:noProof/>
            <w:webHidden/>
            <w:sz w:val="18"/>
            <w:szCs w:val="18"/>
          </w:rPr>
          <w:t>5</w:t>
        </w:r>
        <w:r w:rsidRPr="00AA3AE3">
          <w:rPr>
            <w:rFonts w:cs="Arial"/>
            <w:noProof/>
            <w:webHidden/>
            <w:sz w:val="18"/>
            <w:szCs w:val="18"/>
          </w:rPr>
          <w:fldChar w:fldCharType="end"/>
        </w:r>
      </w:hyperlink>
    </w:p>
    <w:p w14:paraId="03374FFA" w14:textId="05C0F4CE" w:rsidR="000D6F7B" w:rsidRPr="00AA3AE3" w:rsidRDefault="000D6F7B">
      <w:pPr>
        <w:pStyle w:val="TOC2"/>
        <w:tabs>
          <w:tab w:val="left" w:pos="880"/>
          <w:tab w:val="right" w:leader="dot" w:pos="9062"/>
        </w:tabs>
        <w:rPr>
          <w:rFonts w:eastAsiaTheme="minorEastAsia" w:cs="Arial"/>
          <w:noProof/>
          <w:sz w:val="20"/>
          <w:szCs w:val="20"/>
        </w:rPr>
      </w:pPr>
      <w:hyperlink w:anchor="_Toc117579202" w:history="1">
        <w:r w:rsidRPr="00AA3AE3">
          <w:rPr>
            <w:rStyle w:val="Hyperlink"/>
            <w:rFonts w:cs="Arial"/>
            <w:noProof/>
            <w:sz w:val="18"/>
            <w:szCs w:val="18"/>
          </w:rPr>
          <w:t>2.4</w:t>
        </w:r>
        <w:r w:rsidRPr="00AA3AE3">
          <w:rPr>
            <w:rFonts w:eastAsiaTheme="minorEastAsia" w:cs="Arial"/>
            <w:noProof/>
            <w:sz w:val="20"/>
            <w:szCs w:val="20"/>
          </w:rPr>
          <w:tab/>
        </w:r>
        <w:r w:rsidRPr="00AA3AE3">
          <w:rPr>
            <w:rStyle w:val="Hyperlink"/>
            <w:rFonts w:cs="Arial"/>
            <w:noProof/>
            <w:sz w:val="18"/>
            <w:szCs w:val="18"/>
          </w:rPr>
          <w:t>Tilleggsopplysninger</w:t>
        </w:r>
        <w:r w:rsidRPr="00AA3AE3">
          <w:rPr>
            <w:rFonts w:cs="Arial"/>
            <w:noProof/>
            <w:webHidden/>
            <w:sz w:val="18"/>
            <w:szCs w:val="18"/>
          </w:rPr>
          <w:tab/>
        </w:r>
        <w:r w:rsidRPr="00AA3AE3">
          <w:rPr>
            <w:rFonts w:cs="Arial"/>
            <w:noProof/>
            <w:webHidden/>
            <w:sz w:val="18"/>
            <w:szCs w:val="18"/>
          </w:rPr>
          <w:fldChar w:fldCharType="begin"/>
        </w:r>
        <w:r w:rsidRPr="00AA3AE3">
          <w:rPr>
            <w:rFonts w:cs="Arial"/>
            <w:noProof/>
            <w:webHidden/>
            <w:sz w:val="18"/>
            <w:szCs w:val="18"/>
          </w:rPr>
          <w:instrText xml:space="preserve"> PAGEREF _Toc117579202 \h </w:instrText>
        </w:r>
        <w:r w:rsidRPr="00AA3AE3">
          <w:rPr>
            <w:rFonts w:cs="Arial"/>
            <w:noProof/>
            <w:webHidden/>
            <w:sz w:val="18"/>
            <w:szCs w:val="18"/>
          </w:rPr>
        </w:r>
        <w:r w:rsidRPr="00AA3AE3">
          <w:rPr>
            <w:rFonts w:cs="Arial"/>
            <w:noProof/>
            <w:webHidden/>
            <w:sz w:val="18"/>
            <w:szCs w:val="18"/>
          </w:rPr>
          <w:fldChar w:fldCharType="separate"/>
        </w:r>
        <w:r w:rsidRPr="00AA3AE3">
          <w:rPr>
            <w:rFonts w:cs="Arial"/>
            <w:noProof/>
            <w:webHidden/>
            <w:sz w:val="18"/>
            <w:szCs w:val="18"/>
          </w:rPr>
          <w:t>5</w:t>
        </w:r>
        <w:r w:rsidRPr="00AA3AE3">
          <w:rPr>
            <w:rFonts w:cs="Arial"/>
            <w:noProof/>
            <w:webHidden/>
            <w:sz w:val="18"/>
            <w:szCs w:val="18"/>
          </w:rPr>
          <w:fldChar w:fldCharType="end"/>
        </w:r>
      </w:hyperlink>
    </w:p>
    <w:p w14:paraId="7C03E084" w14:textId="11A72BDD" w:rsidR="000D6F7B" w:rsidRPr="00AA3AE3" w:rsidRDefault="000D6F7B">
      <w:pPr>
        <w:pStyle w:val="TOC2"/>
        <w:tabs>
          <w:tab w:val="left" w:pos="880"/>
          <w:tab w:val="right" w:leader="dot" w:pos="9062"/>
        </w:tabs>
        <w:rPr>
          <w:rFonts w:eastAsiaTheme="minorEastAsia" w:cs="Arial"/>
          <w:noProof/>
          <w:sz w:val="20"/>
          <w:szCs w:val="20"/>
        </w:rPr>
      </w:pPr>
      <w:hyperlink w:anchor="_Toc117579203" w:history="1">
        <w:r w:rsidRPr="00AA3AE3">
          <w:rPr>
            <w:rStyle w:val="Hyperlink"/>
            <w:rFonts w:cs="Arial"/>
            <w:noProof/>
            <w:sz w:val="18"/>
            <w:szCs w:val="18"/>
          </w:rPr>
          <w:t>2.5</w:t>
        </w:r>
        <w:r w:rsidRPr="00AA3AE3">
          <w:rPr>
            <w:rFonts w:eastAsiaTheme="minorEastAsia" w:cs="Arial"/>
            <w:noProof/>
            <w:sz w:val="20"/>
            <w:szCs w:val="20"/>
          </w:rPr>
          <w:tab/>
        </w:r>
        <w:r w:rsidRPr="00AA3AE3">
          <w:rPr>
            <w:rStyle w:val="Hyperlink"/>
            <w:rFonts w:cs="Arial"/>
            <w:noProof/>
            <w:sz w:val="18"/>
            <w:szCs w:val="18"/>
          </w:rPr>
          <w:t>eBevis</w:t>
        </w:r>
        <w:r w:rsidRPr="00AA3AE3">
          <w:rPr>
            <w:rFonts w:cs="Arial"/>
            <w:noProof/>
            <w:webHidden/>
            <w:sz w:val="18"/>
            <w:szCs w:val="18"/>
          </w:rPr>
          <w:tab/>
        </w:r>
        <w:r w:rsidRPr="00AA3AE3">
          <w:rPr>
            <w:rFonts w:cs="Arial"/>
            <w:noProof/>
            <w:webHidden/>
            <w:sz w:val="18"/>
            <w:szCs w:val="18"/>
          </w:rPr>
          <w:fldChar w:fldCharType="begin"/>
        </w:r>
        <w:r w:rsidRPr="00AA3AE3">
          <w:rPr>
            <w:rFonts w:cs="Arial"/>
            <w:noProof/>
            <w:webHidden/>
            <w:sz w:val="18"/>
            <w:szCs w:val="18"/>
          </w:rPr>
          <w:instrText xml:space="preserve"> PAGEREF _Toc117579203 \h </w:instrText>
        </w:r>
        <w:r w:rsidRPr="00AA3AE3">
          <w:rPr>
            <w:rFonts w:cs="Arial"/>
            <w:noProof/>
            <w:webHidden/>
            <w:sz w:val="18"/>
            <w:szCs w:val="18"/>
          </w:rPr>
        </w:r>
        <w:r w:rsidRPr="00AA3AE3">
          <w:rPr>
            <w:rFonts w:cs="Arial"/>
            <w:noProof/>
            <w:webHidden/>
            <w:sz w:val="18"/>
            <w:szCs w:val="18"/>
          </w:rPr>
          <w:fldChar w:fldCharType="separate"/>
        </w:r>
        <w:r w:rsidRPr="00AA3AE3">
          <w:rPr>
            <w:rFonts w:cs="Arial"/>
            <w:noProof/>
            <w:webHidden/>
            <w:sz w:val="18"/>
            <w:szCs w:val="18"/>
          </w:rPr>
          <w:t>5</w:t>
        </w:r>
        <w:r w:rsidRPr="00AA3AE3">
          <w:rPr>
            <w:rFonts w:cs="Arial"/>
            <w:noProof/>
            <w:webHidden/>
            <w:sz w:val="18"/>
            <w:szCs w:val="18"/>
          </w:rPr>
          <w:fldChar w:fldCharType="end"/>
        </w:r>
      </w:hyperlink>
    </w:p>
    <w:p w14:paraId="3BC918B9" w14:textId="0BAC247C" w:rsidR="000D6F7B" w:rsidRPr="00AA3AE3" w:rsidRDefault="000D6F7B">
      <w:pPr>
        <w:pStyle w:val="TOC1"/>
        <w:rPr>
          <w:rFonts w:eastAsiaTheme="minorEastAsia" w:cs="Arial"/>
          <w:noProof/>
          <w:sz w:val="20"/>
          <w:szCs w:val="20"/>
        </w:rPr>
      </w:pPr>
      <w:hyperlink w:anchor="_Toc117579204" w:history="1">
        <w:r w:rsidRPr="00AA3AE3">
          <w:rPr>
            <w:rStyle w:val="Hyperlink"/>
            <w:rFonts w:cs="Arial"/>
            <w:noProof/>
            <w:sz w:val="18"/>
            <w:szCs w:val="18"/>
          </w:rPr>
          <w:t>3</w:t>
        </w:r>
        <w:r w:rsidRPr="00AA3AE3">
          <w:rPr>
            <w:rFonts w:eastAsiaTheme="minorEastAsia" w:cs="Arial"/>
            <w:noProof/>
            <w:sz w:val="20"/>
            <w:szCs w:val="20"/>
          </w:rPr>
          <w:tab/>
        </w:r>
        <w:r w:rsidRPr="00AA3AE3">
          <w:rPr>
            <w:rStyle w:val="Hyperlink"/>
            <w:rFonts w:cs="Arial"/>
            <w:noProof/>
            <w:sz w:val="18"/>
            <w:szCs w:val="18"/>
          </w:rPr>
          <w:t>DET EUROPEISKE EGENERKLÆRINGSSKJEMAET (ESPD)</w:t>
        </w:r>
        <w:r w:rsidRPr="00AA3AE3">
          <w:rPr>
            <w:rFonts w:cs="Arial"/>
            <w:noProof/>
            <w:webHidden/>
            <w:sz w:val="18"/>
            <w:szCs w:val="18"/>
          </w:rPr>
          <w:tab/>
        </w:r>
        <w:r w:rsidRPr="00AA3AE3">
          <w:rPr>
            <w:rFonts w:cs="Arial"/>
            <w:noProof/>
            <w:webHidden/>
            <w:sz w:val="18"/>
            <w:szCs w:val="18"/>
          </w:rPr>
          <w:fldChar w:fldCharType="begin"/>
        </w:r>
        <w:r w:rsidRPr="00AA3AE3">
          <w:rPr>
            <w:rFonts w:cs="Arial"/>
            <w:noProof/>
            <w:webHidden/>
            <w:sz w:val="18"/>
            <w:szCs w:val="18"/>
          </w:rPr>
          <w:instrText xml:space="preserve"> PAGEREF _Toc117579204 \h </w:instrText>
        </w:r>
        <w:r w:rsidRPr="00AA3AE3">
          <w:rPr>
            <w:rFonts w:cs="Arial"/>
            <w:noProof/>
            <w:webHidden/>
            <w:sz w:val="18"/>
            <w:szCs w:val="18"/>
          </w:rPr>
        </w:r>
        <w:r w:rsidRPr="00AA3AE3">
          <w:rPr>
            <w:rFonts w:cs="Arial"/>
            <w:noProof/>
            <w:webHidden/>
            <w:sz w:val="18"/>
            <w:szCs w:val="18"/>
          </w:rPr>
          <w:fldChar w:fldCharType="separate"/>
        </w:r>
        <w:r w:rsidRPr="00AA3AE3">
          <w:rPr>
            <w:rFonts w:cs="Arial"/>
            <w:noProof/>
            <w:webHidden/>
            <w:sz w:val="18"/>
            <w:szCs w:val="18"/>
          </w:rPr>
          <w:t>6</w:t>
        </w:r>
        <w:r w:rsidRPr="00AA3AE3">
          <w:rPr>
            <w:rFonts w:cs="Arial"/>
            <w:noProof/>
            <w:webHidden/>
            <w:sz w:val="18"/>
            <w:szCs w:val="18"/>
          </w:rPr>
          <w:fldChar w:fldCharType="end"/>
        </w:r>
      </w:hyperlink>
    </w:p>
    <w:p w14:paraId="2CC649D9" w14:textId="2FD227CC" w:rsidR="000D6F7B" w:rsidRPr="00AA3AE3" w:rsidRDefault="000D6F7B">
      <w:pPr>
        <w:pStyle w:val="TOC2"/>
        <w:tabs>
          <w:tab w:val="left" w:pos="880"/>
          <w:tab w:val="right" w:leader="dot" w:pos="9062"/>
        </w:tabs>
        <w:rPr>
          <w:rFonts w:eastAsiaTheme="minorEastAsia" w:cs="Arial"/>
          <w:noProof/>
          <w:sz w:val="20"/>
          <w:szCs w:val="20"/>
        </w:rPr>
      </w:pPr>
      <w:hyperlink w:anchor="_Toc117579205" w:history="1">
        <w:r w:rsidRPr="00AA3AE3">
          <w:rPr>
            <w:rStyle w:val="Hyperlink"/>
            <w:rFonts w:cs="Arial"/>
            <w:noProof/>
            <w:sz w:val="18"/>
            <w:szCs w:val="18"/>
          </w:rPr>
          <w:t>3.1</w:t>
        </w:r>
        <w:r w:rsidRPr="00AA3AE3">
          <w:rPr>
            <w:rFonts w:eastAsiaTheme="minorEastAsia" w:cs="Arial"/>
            <w:noProof/>
            <w:sz w:val="20"/>
            <w:szCs w:val="20"/>
          </w:rPr>
          <w:tab/>
        </w:r>
        <w:r w:rsidRPr="00AA3AE3">
          <w:rPr>
            <w:rStyle w:val="Hyperlink"/>
            <w:rFonts w:cs="Arial"/>
            <w:noProof/>
            <w:sz w:val="18"/>
            <w:szCs w:val="18"/>
          </w:rPr>
          <w:t>Generelt om ESPD</w:t>
        </w:r>
        <w:r w:rsidRPr="00AA3AE3">
          <w:rPr>
            <w:rFonts w:cs="Arial"/>
            <w:noProof/>
            <w:webHidden/>
            <w:sz w:val="18"/>
            <w:szCs w:val="18"/>
          </w:rPr>
          <w:tab/>
        </w:r>
        <w:r w:rsidRPr="00AA3AE3">
          <w:rPr>
            <w:rFonts w:cs="Arial"/>
            <w:noProof/>
            <w:webHidden/>
            <w:sz w:val="18"/>
            <w:szCs w:val="18"/>
          </w:rPr>
          <w:fldChar w:fldCharType="begin"/>
        </w:r>
        <w:r w:rsidRPr="00AA3AE3">
          <w:rPr>
            <w:rFonts w:cs="Arial"/>
            <w:noProof/>
            <w:webHidden/>
            <w:sz w:val="18"/>
            <w:szCs w:val="18"/>
          </w:rPr>
          <w:instrText xml:space="preserve"> PAGEREF _Toc117579205 \h </w:instrText>
        </w:r>
        <w:r w:rsidRPr="00AA3AE3">
          <w:rPr>
            <w:rFonts w:cs="Arial"/>
            <w:noProof/>
            <w:webHidden/>
            <w:sz w:val="18"/>
            <w:szCs w:val="18"/>
          </w:rPr>
        </w:r>
        <w:r w:rsidRPr="00AA3AE3">
          <w:rPr>
            <w:rFonts w:cs="Arial"/>
            <w:noProof/>
            <w:webHidden/>
            <w:sz w:val="18"/>
            <w:szCs w:val="18"/>
          </w:rPr>
          <w:fldChar w:fldCharType="separate"/>
        </w:r>
        <w:r w:rsidRPr="00AA3AE3">
          <w:rPr>
            <w:rFonts w:cs="Arial"/>
            <w:noProof/>
            <w:webHidden/>
            <w:sz w:val="18"/>
            <w:szCs w:val="18"/>
          </w:rPr>
          <w:t>6</w:t>
        </w:r>
        <w:r w:rsidRPr="00AA3AE3">
          <w:rPr>
            <w:rFonts w:cs="Arial"/>
            <w:noProof/>
            <w:webHidden/>
            <w:sz w:val="18"/>
            <w:szCs w:val="18"/>
          </w:rPr>
          <w:fldChar w:fldCharType="end"/>
        </w:r>
      </w:hyperlink>
    </w:p>
    <w:p w14:paraId="4E0BDF1A" w14:textId="77633BE4" w:rsidR="000D6F7B" w:rsidRPr="00AA3AE3" w:rsidRDefault="000D6F7B">
      <w:pPr>
        <w:pStyle w:val="TOC2"/>
        <w:tabs>
          <w:tab w:val="left" w:pos="880"/>
          <w:tab w:val="right" w:leader="dot" w:pos="9062"/>
        </w:tabs>
        <w:rPr>
          <w:rFonts w:eastAsiaTheme="minorEastAsia" w:cs="Arial"/>
          <w:noProof/>
          <w:sz w:val="20"/>
          <w:szCs w:val="20"/>
        </w:rPr>
      </w:pPr>
      <w:hyperlink w:anchor="_Toc117579206" w:history="1">
        <w:r w:rsidRPr="00AA3AE3">
          <w:rPr>
            <w:rStyle w:val="Hyperlink"/>
            <w:rFonts w:cs="Arial"/>
            <w:noProof/>
            <w:sz w:val="18"/>
            <w:szCs w:val="18"/>
          </w:rPr>
          <w:t>3.2</w:t>
        </w:r>
        <w:r w:rsidRPr="00AA3AE3">
          <w:rPr>
            <w:rFonts w:eastAsiaTheme="minorEastAsia" w:cs="Arial"/>
            <w:noProof/>
            <w:sz w:val="20"/>
            <w:szCs w:val="20"/>
          </w:rPr>
          <w:tab/>
        </w:r>
        <w:r w:rsidRPr="00AA3AE3">
          <w:rPr>
            <w:rStyle w:val="Hyperlink"/>
            <w:rFonts w:cs="Arial"/>
            <w:noProof/>
            <w:sz w:val="18"/>
            <w:szCs w:val="18"/>
          </w:rPr>
          <w:t>Nasjonale avvisningsgrunner</w:t>
        </w:r>
        <w:r w:rsidRPr="00AA3AE3">
          <w:rPr>
            <w:rFonts w:cs="Arial"/>
            <w:noProof/>
            <w:webHidden/>
            <w:sz w:val="18"/>
            <w:szCs w:val="18"/>
          </w:rPr>
          <w:tab/>
        </w:r>
        <w:r w:rsidRPr="00AA3AE3">
          <w:rPr>
            <w:rFonts w:cs="Arial"/>
            <w:noProof/>
            <w:webHidden/>
            <w:sz w:val="18"/>
            <w:szCs w:val="18"/>
          </w:rPr>
          <w:fldChar w:fldCharType="begin"/>
        </w:r>
        <w:r w:rsidRPr="00AA3AE3">
          <w:rPr>
            <w:rFonts w:cs="Arial"/>
            <w:noProof/>
            <w:webHidden/>
            <w:sz w:val="18"/>
            <w:szCs w:val="18"/>
          </w:rPr>
          <w:instrText xml:space="preserve"> PAGEREF _Toc117579206 \h </w:instrText>
        </w:r>
        <w:r w:rsidRPr="00AA3AE3">
          <w:rPr>
            <w:rFonts w:cs="Arial"/>
            <w:noProof/>
            <w:webHidden/>
            <w:sz w:val="18"/>
            <w:szCs w:val="18"/>
          </w:rPr>
        </w:r>
        <w:r w:rsidRPr="00AA3AE3">
          <w:rPr>
            <w:rFonts w:cs="Arial"/>
            <w:noProof/>
            <w:webHidden/>
            <w:sz w:val="18"/>
            <w:szCs w:val="18"/>
          </w:rPr>
          <w:fldChar w:fldCharType="separate"/>
        </w:r>
        <w:r w:rsidRPr="00AA3AE3">
          <w:rPr>
            <w:rFonts w:cs="Arial"/>
            <w:noProof/>
            <w:webHidden/>
            <w:sz w:val="18"/>
            <w:szCs w:val="18"/>
          </w:rPr>
          <w:t>6</w:t>
        </w:r>
        <w:r w:rsidRPr="00AA3AE3">
          <w:rPr>
            <w:rFonts w:cs="Arial"/>
            <w:noProof/>
            <w:webHidden/>
            <w:sz w:val="18"/>
            <w:szCs w:val="18"/>
          </w:rPr>
          <w:fldChar w:fldCharType="end"/>
        </w:r>
      </w:hyperlink>
    </w:p>
    <w:p w14:paraId="387AB70C" w14:textId="316A40B0" w:rsidR="000D6F7B" w:rsidRPr="00AA3AE3" w:rsidRDefault="000D6F7B">
      <w:pPr>
        <w:pStyle w:val="TOC2"/>
        <w:tabs>
          <w:tab w:val="left" w:pos="880"/>
          <w:tab w:val="right" w:leader="dot" w:pos="9062"/>
        </w:tabs>
        <w:rPr>
          <w:rFonts w:eastAsiaTheme="minorEastAsia" w:cs="Arial"/>
          <w:noProof/>
          <w:sz w:val="20"/>
          <w:szCs w:val="20"/>
        </w:rPr>
      </w:pPr>
      <w:hyperlink w:anchor="_Toc117579207" w:history="1">
        <w:r w:rsidRPr="00AA3AE3">
          <w:rPr>
            <w:rStyle w:val="Hyperlink"/>
            <w:rFonts w:cs="Arial"/>
            <w:noProof/>
            <w:sz w:val="18"/>
            <w:szCs w:val="18"/>
          </w:rPr>
          <w:t>3.3</w:t>
        </w:r>
        <w:r w:rsidRPr="00AA3AE3">
          <w:rPr>
            <w:rFonts w:eastAsiaTheme="minorEastAsia" w:cs="Arial"/>
            <w:noProof/>
            <w:sz w:val="20"/>
            <w:szCs w:val="20"/>
          </w:rPr>
          <w:tab/>
        </w:r>
        <w:r w:rsidRPr="00AA3AE3">
          <w:rPr>
            <w:rStyle w:val="Hyperlink"/>
            <w:rFonts w:cs="Arial"/>
            <w:noProof/>
            <w:sz w:val="18"/>
            <w:szCs w:val="18"/>
          </w:rPr>
          <w:t>Samlet angivelse for alle kvalifikasjonskrav i ESPD skjemaet</w:t>
        </w:r>
        <w:r w:rsidRPr="00AA3AE3">
          <w:rPr>
            <w:rFonts w:cs="Arial"/>
            <w:noProof/>
            <w:webHidden/>
            <w:sz w:val="18"/>
            <w:szCs w:val="18"/>
          </w:rPr>
          <w:tab/>
        </w:r>
        <w:r w:rsidRPr="00AA3AE3">
          <w:rPr>
            <w:rFonts w:cs="Arial"/>
            <w:noProof/>
            <w:webHidden/>
            <w:sz w:val="18"/>
            <w:szCs w:val="18"/>
          </w:rPr>
          <w:fldChar w:fldCharType="begin"/>
        </w:r>
        <w:r w:rsidRPr="00AA3AE3">
          <w:rPr>
            <w:rFonts w:cs="Arial"/>
            <w:noProof/>
            <w:webHidden/>
            <w:sz w:val="18"/>
            <w:szCs w:val="18"/>
          </w:rPr>
          <w:instrText xml:space="preserve"> PAGEREF _Toc117579207 \h </w:instrText>
        </w:r>
        <w:r w:rsidRPr="00AA3AE3">
          <w:rPr>
            <w:rFonts w:cs="Arial"/>
            <w:noProof/>
            <w:webHidden/>
            <w:sz w:val="18"/>
            <w:szCs w:val="18"/>
          </w:rPr>
        </w:r>
        <w:r w:rsidRPr="00AA3AE3">
          <w:rPr>
            <w:rFonts w:cs="Arial"/>
            <w:noProof/>
            <w:webHidden/>
            <w:sz w:val="18"/>
            <w:szCs w:val="18"/>
          </w:rPr>
          <w:fldChar w:fldCharType="separate"/>
        </w:r>
        <w:r w:rsidRPr="00AA3AE3">
          <w:rPr>
            <w:rFonts w:cs="Arial"/>
            <w:noProof/>
            <w:webHidden/>
            <w:sz w:val="18"/>
            <w:szCs w:val="18"/>
          </w:rPr>
          <w:t>6</w:t>
        </w:r>
        <w:r w:rsidRPr="00AA3AE3">
          <w:rPr>
            <w:rFonts w:cs="Arial"/>
            <w:noProof/>
            <w:webHidden/>
            <w:sz w:val="18"/>
            <w:szCs w:val="18"/>
          </w:rPr>
          <w:fldChar w:fldCharType="end"/>
        </w:r>
      </w:hyperlink>
    </w:p>
    <w:p w14:paraId="56CD0F97" w14:textId="585F24E5" w:rsidR="000D6F7B" w:rsidRPr="00AA3AE3" w:rsidRDefault="000D6F7B">
      <w:pPr>
        <w:pStyle w:val="TOC1"/>
        <w:rPr>
          <w:rFonts w:eastAsiaTheme="minorEastAsia" w:cs="Arial"/>
          <w:noProof/>
          <w:sz w:val="20"/>
          <w:szCs w:val="20"/>
        </w:rPr>
      </w:pPr>
      <w:hyperlink w:anchor="_Toc117579208" w:history="1">
        <w:r w:rsidRPr="00AA3AE3">
          <w:rPr>
            <w:rStyle w:val="Hyperlink"/>
            <w:rFonts w:cs="Arial"/>
            <w:noProof/>
            <w:sz w:val="18"/>
            <w:szCs w:val="18"/>
          </w:rPr>
          <w:t>4</w:t>
        </w:r>
        <w:r w:rsidRPr="00AA3AE3">
          <w:rPr>
            <w:rFonts w:eastAsiaTheme="minorEastAsia" w:cs="Arial"/>
            <w:noProof/>
            <w:sz w:val="20"/>
            <w:szCs w:val="20"/>
          </w:rPr>
          <w:tab/>
        </w:r>
        <w:r w:rsidRPr="00AA3AE3">
          <w:rPr>
            <w:rStyle w:val="Hyperlink"/>
            <w:rFonts w:cs="Arial"/>
            <w:noProof/>
            <w:sz w:val="18"/>
            <w:szCs w:val="18"/>
          </w:rPr>
          <w:t>KVALIFIKASJONSKRAV</w:t>
        </w:r>
        <w:r w:rsidRPr="00AA3AE3">
          <w:rPr>
            <w:rFonts w:cs="Arial"/>
            <w:noProof/>
            <w:webHidden/>
            <w:sz w:val="18"/>
            <w:szCs w:val="18"/>
          </w:rPr>
          <w:tab/>
        </w:r>
        <w:r w:rsidRPr="00AA3AE3">
          <w:rPr>
            <w:rFonts w:cs="Arial"/>
            <w:noProof/>
            <w:webHidden/>
            <w:sz w:val="18"/>
            <w:szCs w:val="18"/>
          </w:rPr>
          <w:fldChar w:fldCharType="begin"/>
        </w:r>
        <w:r w:rsidRPr="00AA3AE3">
          <w:rPr>
            <w:rFonts w:cs="Arial"/>
            <w:noProof/>
            <w:webHidden/>
            <w:sz w:val="18"/>
            <w:szCs w:val="18"/>
          </w:rPr>
          <w:instrText xml:space="preserve"> PAGEREF _Toc117579208 \h </w:instrText>
        </w:r>
        <w:r w:rsidRPr="00AA3AE3">
          <w:rPr>
            <w:rFonts w:cs="Arial"/>
            <w:noProof/>
            <w:webHidden/>
            <w:sz w:val="18"/>
            <w:szCs w:val="18"/>
          </w:rPr>
        </w:r>
        <w:r w:rsidRPr="00AA3AE3">
          <w:rPr>
            <w:rFonts w:cs="Arial"/>
            <w:noProof/>
            <w:webHidden/>
            <w:sz w:val="18"/>
            <w:szCs w:val="18"/>
          </w:rPr>
          <w:fldChar w:fldCharType="separate"/>
        </w:r>
        <w:r w:rsidRPr="00AA3AE3">
          <w:rPr>
            <w:rFonts w:cs="Arial"/>
            <w:noProof/>
            <w:webHidden/>
            <w:sz w:val="18"/>
            <w:szCs w:val="18"/>
          </w:rPr>
          <w:t>7</w:t>
        </w:r>
        <w:r w:rsidRPr="00AA3AE3">
          <w:rPr>
            <w:rFonts w:cs="Arial"/>
            <w:noProof/>
            <w:webHidden/>
            <w:sz w:val="18"/>
            <w:szCs w:val="18"/>
          </w:rPr>
          <w:fldChar w:fldCharType="end"/>
        </w:r>
      </w:hyperlink>
    </w:p>
    <w:p w14:paraId="13DBF198" w14:textId="05916379" w:rsidR="000D6F7B" w:rsidRPr="00AA3AE3" w:rsidRDefault="000D6F7B">
      <w:pPr>
        <w:pStyle w:val="TOC2"/>
        <w:tabs>
          <w:tab w:val="left" w:pos="880"/>
          <w:tab w:val="right" w:leader="dot" w:pos="9062"/>
        </w:tabs>
        <w:rPr>
          <w:rFonts w:eastAsiaTheme="minorEastAsia" w:cs="Arial"/>
          <w:noProof/>
          <w:sz w:val="20"/>
          <w:szCs w:val="20"/>
        </w:rPr>
      </w:pPr>
      <w:hyperlink w:anchor="_Toc117579209" w:history="1">
        <w:r w:rsidRPr="00AA3AE3">
          <w:rPr>
            <w:rStyle w:val="Hyperlink"/>
            <w:rFonts w:cs="Arial"/>
            <w:noProof/>
            <w:sz w:val="18"/>
            <w:szCs w:val="18"/>
          </w:rPr>
          <w:t>4.1</w:t>
        </w:r>
        <w:r w:rsidRPr="00AA3AE3">
          <w:rPr>
            <w:rFonts w:eastAsiaTheme="minorEastAsia" w:cs="Arial"/>
            <w:noProof/>
            <w:sz w:val="20"/>
            <w:szCs w:val="20"/>
          </w:rPr>
          <w:tab/>
        </w:r>
        <w:r w:rsidRPr="00AA3AE3">
          <w:rPr>
            <w:rStyle w:val="Hyperlink"/>
            <w:rFonts w:cs="Arial"/>
            <w:noProof/>
            <w:sz w:val="18"/>
            <w:szCs w:val="18"/>
          </w:rPr>
          <w:t>Leverandørens registrering, autorisasjon mv.</w:t>
        </w:r>
        <w:r w:rsidRPr="00AA3AE3">
          <w:rPr>
            <w:rFonts w:cs="Arial"/>
            <w:noProof/>
            <w:webHidden/>
            <w:sz w:val="18"/>
            <w:szCs w:val="18"/>
          </w:rPr>
          <w:tab/>
        </w:r>
        <w:r w:rsidRPr="00AA3AE3">
          <w:rPr>
            <w:rFonts w:cs="Arial"/>
            <w:noProof/>
            <w:webHidden/>
            <w:sz w:val="18"/>
            <w:szCs w:val="18"/>
          </w:rPr>
          <w:fldChar w:fldCharType="begin"/>
        </w:r>
        <w:r w:rsidRPr="00AA3AE3">
          <w:rPr>
            <w:rFonts w:cs="Arial"/>
            <w:noProof/>
            <w:webHidden/>
            <w:sz w:val="18"/>
            <w:szCs w:val="18"/>
          </w:rPr>
          <w:instrText xml:space="preserve"> PAGEREF _Toc117579209 \h </w:instrText>
        </w:r>
        <w:r w:rsidRPr="00AA3AE3">
          <w:rPr>
            <w:rFonts w:cs="Arial"/>
            <w:noProof/>
            <w:webHidden/>
            <w:sz w:val="18"/>
            <w:szCs w:val="18"/>
          </w:rPr>
        </w:r>
        <w:r w:rsidRPr="00AA3AE3">
          <w:rPr>
            <w:rFonts w:cs="Arial"/>
            <w:noProof/>
            <w:webHidden/>
            <w:sz w:val="18"/>
            <w:szCs w:val="18"/>
          </w:rPr>
          <w:fldChar w:fldCharType="separate"/>
        </w:r>
        <w:r w:rsidRPr="00AA3AE3">
          <w:rPr>
            <w:rFonts w:cs="Arial"/>
            <w:noProof/>
            <w:webHidden/>
            <w:sz w:val="18"/>
            <w:szCs w:val="18"/>
          </w:rPr>
          <w:t>7</w:t>
        </w:r>
        <w:r w:rsidRPr="00AA3AE3">
          <w:rPr>
            <w:rFonts w:cs="Arial"/>
            <w:noProof/>
            <w:webHidden/>
            <w:sz w:val="18"/>
            <w:szCs w:val="18"/>
          </w:rPr>
          <w:fldChar w:fldCharType="end"/>
        </w:r>
      </w:hyperlink>
    </w:p>
    <w:p w14:paraId="77D0109C" w14:textId="6245F37F" w:rsidR="000D6F7B" w:rsidRPr="00AA3AE3" w:rsidRDefault="000D6F7B">
      <w:pPr>
        <w:pStyle w:val="TOC2"/>
        <w:tabs>
          <w:tab w:val="left" w:pos="880"/>
          <w:tab w:val="right" w:leader="dot" w:pos="9062"/>
        </w:tabs>
        <w:rPr>
          <w:rFonts w:eastAsiaTheme="minorEastAsia" w:cs="Arial"/>
          <w:noProof/>
          <w:sz w:val="20"/>
          <w:szCs w:val="20"/>
        </w:rPr>
      </w:pPr>
      <w:hyperlink w:anchor="_Toc117579210" w:history="1">
        <w:r w:rsidRPr="00AA3AE3">
          <w:rPr>
            <w:rStyle w:val="Hyperlink"/>
            <w:rFonts w:cs="Arial"/>
            <w:noProof/>
            <w:sz w:val="18"/>
            <w:szCs w:val="18"/>
          </w:rPr>
          <w:t>4.2</w:t>
        </w:r>
        <w:r w:rsidRPr="00AA3AE3">
          <w:rPr>
            <w:rFonts w:eastAsiaTheme="minorEastAsia" w:cs="Arial"/>
            <w:noProof/>
            <w:sz w:val="20"/>
            <w:szCs w:val="20"/>
          </w:rPr>
          <w:tab/>
        </w:r>
        <w:r w:rsidRPr="00AA3AE3">
          <w:rPr>
            <w:rStyle w:val="Hyperlink"/>
            <w:rFonts w:cs="Arial"/>
            <w:noProof/>
            <w:sz w:val="18"/>
            <w:szCs w:val="18"/>
          </w:rPr>
          <w:t>Leverandørens økonomiske og finansielle kapasitet</w:t>
        </w:r>
        <w:r w:rsidRPr="00AA3AE3">
          <w:rPr>
            <w:rFonts w:cs="Arial"/>
            <w:noProof/>
            <w:webHidden/>
            <w:sz w:val="18"/>
            <w:szCs w:val="18"/>
          </w:rPr>
          <w:tab/>
        </w:r>
        <w:r w:rsidRPr="00AA3AE3">
          <w:rPr>
            <w:rFonts w:cs="Arial"/>
            <w:noProof/>
            <w:webHidden/>
            <w:sz w:val="18"/>
            <w:szCs w:val="18"/>
          </w:rPr>
          <w:fldChar w:fldCharType="begin"/>
        </w:r>
        <w:r w:rsidRPr="00AA3AE3">
          <w:rPr>
            <w:rFonts w:cs="Arial"/>
            <w:noProof/>
            <w:webHidden/>
            <w:sz w:val="18"/>
            <w:szCs w:val="18"/>
          </w:rPr>
          <w:instrText xml:space="preserve"> PAGEREF _Toc117579210 \h </w:instrText>
        </w:r>
        <w:r w:rsidRPr="00AA3AE3">
          <w:rPr>
            <w:rFonts w:cs="Arial"/>
            <w:noProof/>
            <w:webHidden/>
            <w:sz w:val="18"/>
            <w:szCs w:val="18"/>
          </w:rPr>
        </w:r>
        <w:r w:rsidRPr="00AA3AE3">
          <w:rPr>
            <w:rFonts w:cs="Arial"/>
            <w:noProof/>
            <w:webHidden/>
            <w:sz w:val="18"/>
            <w:szCs w:val="18"/>
          </w:rPr>
          <w:fldChar w:fldCharType="separate"/>
        </w:r>
        <w:r w:rsidRPr="00AA3AE3">
          <w:rPr>
            <w:rFonts w:cs="Arial"/>
            <w:noProof/>
            <w:webHidden/>
            <w:sz w:val="18"/>
            <w:szCs w:val="18"/>
          </w:rPr>
          <w:t>7</w:t>
        </w:r>
        <w:r w:rsidRPr="00AA3AE3">
          <w:rPr>
            <w:rFonts w:cs="Arial"/>
            <w:noProof/>
            <w:webHidden/>
            <w:sz w:val="18"/>
            <w:szCs w:val="18"/>
          </w:rPr>
          <w:fldChar w:fldCharType="end"/>
        </w:r>
      </w:hyperlink>
    </w:p>
    <w:p w14:paraId="041A19F3" w14:textId="1369C778" w:rsidR="000D6F7B" w:rsidRPr="00AA3AE3" w:rsidRDefault="000D6F7B">
      <w:pPr>
        <w:pStyle w:val="TOC2"/>
        <w:tabs>
          <w:tab w:val="left" w:pos="880"/>
          <w:tab w:val="right" w:leader="dot" w:pos="9062"/>
        </w:tabs>
        <w:rPr>
          <w:rFonts w:eastAsiaTheme="minorEastAsia" w:cs="Arial"/>
          <w:noProof/>
          <w:sz w:val="20"/>
          <w:szCs w:val="20"/>
        </w:rPr>
      </w:pPr>
      <w:hyperlink w:anchor="_Toc117579211" w:history="1">
        <w:r w:rsidRPr="00AA3AE3">
          <w:rPr>
            <w:rStyle w:val="Hyperlink"/>
            <w:rFonts w:cs="Arial"/>
            <w:noProof/>
            <w:sz w:val="18"/>
            <w:szCs w:val="18"/>
          </w:rPr>
          <w:t>4.3</w:t>
        </w:r>
        <w:r w:rsidRPr="00AA3AE3">
          <w:rPr>
            <w:rFonts w:eastAsiaTheme="minorEastAsia" w:cs="Arial"/>
            <w:noProof/>
            <w:sz w:val="20"/>
            <w:szCs w:val="20"/>
          </w:rPr>
          <w:tab/>
        </w:r>
        <w:r w:rsidRPr="00AA3AE3">
          <w:rPr>
            <w:rStyle w:val="Hyperlink"/>
            <w:rFonts w:cs="Arial"/>
            <w:noProof/>
            <w:sz w:val="18"/>
            <w:szCs w:val="18"/>
          </w:rPr>
          <w:t>Leverandørens tekniske og faglige kvalifikasjoner</w:t>
        </w:r>
        <w:r w:rsidRPr="00AA3AE3">
          <w:rPr>
            <w:rFonts w:cs="Arial"/>
            <w:noProof/>
            <w:webHidden/>
            <w:sz w:val="18"/>
            <w:szCs w:val="18"/>
          </w:rPr>
          <w:tab/>
        </w:r>
        <w:r w:rsidRPr="00AA3AE3">
          <w:rPr>
            <w:rFonts w:cs="Arial"/>
            <w:noProof/>
            <w:webHidden/>
            <w:sz w:val="18"/>
            <w:szCs w:val="18"/>
          </w:rPr>
          <w:fldChar w:fldCharType="begin"/>
        </w:r>
        <w:r w:rsidRPr="00AA3AE3">
          <w:rPr>
            <w:rFonts w:cs="Arial"/>
            <w:noProof/>
            <w:webHidden/>
            <w:sz w:val="18"/>
            <w:szCs w:val="18"/>
          </w:rPr>
          <w:instrText xml:space="preserve"> PAGEREF _Toc117579211 \h </w:instrText>
        </w:r>
        <w:r w:rsidRPr="00AA3AE3">
          <w:rPr>
            <w:rFonts w:cs="Arial"/>
            <w:noProof/>
            <w:webHidden/>
            <w:sz w:val="18"/>
            <w:szCs w:val="18"/>
          </w:rPr>
        </w:r>
        <w:r w:rsidRPr="00AA3AE3">
          <w:rPr>
            <w:rFonts w:cs="Arial"/>
            <w:noProof/>
            <w:webHidden/>
            <w:sz w:val="18"/>
            <w:szCs w:val="18"/>
          </w:rPr>
          <w:fldChar w:fldCharType="separate"/>
        </w:r>
        <w:r w:rsidRPr="00AA3AE3">
          <w:rPr>
            <w:rFonts w:cs="Arial"/>
            <w:noProof/>
            <w:webHidden/>
            <w:sz w:val="18"/>
            <w:szCs w:val="18"/>
          </w:rPr>
          <w:t>8</w:t>
        </w:r>
        <w:r w:rsidRPr="00AA3AE3">
          <w:rPr>
            <w:rFonts w:cs="Arial"/>
            <w:noProof/>
            <w:webHidden/>
            <w:sz w:val="18"/>
            <w:szCs w:val="18"/>
          </w:rPr>
          <w:fldChar w:fldCharType="end"/>
        </w:r>
      </w:hyperlink>
    </w:p>
    <w:p w14:paraId="78623AB1" w14:textId="3C16DE6C" w:rsidR="000D6F7B" w:rsidRPr="00AA3AE3" w:rsidRDefault="000D6F7B">
      <w:pPr>
        <w:pStyle w:val="TOC1"/>
        <w:rPr>
          <w:rFonts w:eastAsiaTheme="minorEastAsia" w:cs="Arial"/>
          <w:noProof/>
          <w:sz w:val="20"/>
          <w:szCs w:val="20"/>
        </w:rPr>
      </w:pPr>
      <w:hyperlink w:anchor="_Toc117579212" w:history="1">
        <w:r w:rsidRPr="00AA3AE3">
          <w:rPr>
            <w:rStyle w:val="Hyperlink"/>
            <w:rFonts w:cs="Arial"/>
            <w:noProof/>
            <w:sz w:val="18"/>
            <w:szCs w:val="18"/>
          </w:rPr>
          <w:t>5</w:t>
        </w:r>
        <w:r w:rsidRPr="00AA3AE3">
          <w:rPr>
            <w:rFonts w:eastAsiaTheme="minorEastAsia" w:cs="Arial"/>
            <w:noProof/>
            <w:sz w:val="20"/>
            <w:szCs w:val="20"/>
          </w:rPr>
          <w:tab/>
        </w:r>
        <w:r w:rsidRPr="00AA3AE3">
          <w:rPr>
            <w:rStyle w:val="Hyperlink"/>
            <w:rFonts w:cs="Arial"/>
            <w:noProof/>
            <w:sz w:val="18"/>
            <w:szCs w:val="18"/>
          </w:rPr>
          <w:t>Underleverandører</w:t>
        </w:r>
        <w:r w:rsidRPr="00AA3AE3">
          <w:rPr>
            <w:rFonts w:cs="Arial"/>
            <w:noProof/>
            <w:webHidden/>
            <w:sz w:val="18"/>
            <w:szCs w:val="18"/>
          </w:rPr>
          <w:tab/>
        </w:r>
        <w:r w:rsidRPr="00AA3AE3">
          <w:rPr>
            <w:rFonts w:cs="Arial"/>
            <w:noProof/>
            <w:webHidden/>
            <w:sz w:val="18"/>
            <w:szCs w:val="18"/>
          </w:rPr>
          <w:fldChar w:fldCharType="begin"/>
        </w:r>
        <w:r w:rsidRPr="00AA3AE3">
          <w:rPr>
            <w:rFonts w:cs="Arial"/>
            <w:noProof/>
            <w:webHidden/>
            <w:sz w:val="18"/>
            <w:szCs w:val="18"/>
          </w:rPr>
          <w:instrText xml:space="preserve"> PAGEREF _Toc117579212 \h </w:instrText>
        </w:r>
        <w:r w:rsidRPr="00AA3AE3">
          <w:rPr>
            <w:rFonts w:cs="Arial"/>
            <w:noProof/>
            <w:webHidden/>
            <w:sz w:val="18"/>
            <w:szCs w:val="18"/>
          </w:rPr>
        </w:r>
        <w:r w:rsidRPr="00AA3AE3">
          <w:rPr>
            <w:rFonts w:cs="Arial"/>
            <w:noProof/>
            <w:webHidden/>
            <w:sz w:val="18"/>
            <w:szCs w:val="18"/>
          </w:rPr>
          <w:fldChar w:fldCharType="separate"/>
        </w:r>
        <w:r w:rsidRPr="00AA3AE3">
          <w:rPr>
            <w:rFonts w:cs="Arial"/>
            <w:noProof/>
            <w:webHidden/>
            <w:sz w:val="18"/>
            <w:szCs w:val="18"/>
          </w:rPr>
          <w:t>8</w:t>
        </w:r>
        <w:r w:rsidRPr="00AA3AE3">
          <w:rPr>
            <w:rFonts w:cs="Arial"/>
            <w:noProof/>
            <w:webHidden/>
            <w:sz w:val="18"/>
            <w:szCs w:val="18"/>
          </w:rPr>
          <w:fldChar w:fldCharType="end"/>
        </w:r>
      </w:hyperlink>
    </w:p>
    <w:p w14:paraId="6B729A13" w14:textId="3FA22AC1" w:rsidR="000D6F7B" w:rsidRPr="00AA3AE3" w:rsidRDefault="000D6F7B">
      <w:pPr>
        <w:pStyle w:val="TOC1"/>
        <w:rPr>
          <w:rFonts w:eastAsiaTheme="minorEastAsia" w:cs="Arial"/>
          <w:noProof/>
          <w:sz w:val="20"/>
          <w:szCs w:val="20"/>
        </w:rPr>
      </w:pPr>
      <w:hyperlink w:anchor="_Toc117579213" w:history="1">
        <w:r w:rsidRPr="00AA3AE3">
          <w:rPr>
            <w:rStyle w:val="Hyperlink"/>
            <w:rFonts w:cs="Arial"/>
            <w:noProof/>
            <w:sz w:val="18"/>
            <w:szCs w:val="18"/>
          </w:rPr>
          <w:t>6</w:t>
        </w:r>
        <w:r w:rsidRPr="00AA3AE3">
          <w:rPr>
            <w:rFonts w:eastAsiaTheme="minorEastAsia" w:cs="Arial"/>
            <w:noProof/>
            <w:sz w:val="20"/>
            <w:szCs w:val="20"/>
          </w:rPr>
          <w:tab/>
        </w:r>
        <w:r w:rsidRPr="00AA3AE3">
          <w:rPr>
            <w:rStyle w:val="Hyperlink"/>
            <w:rFonts w:cs="Arial"/>
            <w:noProof/>
            <w:sz w:val="18"/>
            <w:szCs w:val="18"/>
          </w:rPr>
          <w:t>UTVELGELSESKRITERIER</w:t>
        </w:r>
        <w:r w:rsidRPr="00AA3AE3">
          <w:rPr>
            <w:rFonts w:cs="Arial"/>
            <w:noProof/>
            <w:webHidden/>
            <w:sz w:val="18"/>
            <w:szCs w:val="18"/>
          </w:rPr>
          <w:tab/>
        </w:r>
        <w:r w:rsidRPr="00AA3AE3">
          <w:rPr>
            <w:rFonts w:cs="Arial"/>
            <w:noProof/>
            <w:webHidden/>
            <w:sz w:val="18"/>
            <w:szCs w:val="18"/>
          </w:rPr>
          <w:fldChar w:fldCharType="begin"/>
        </w:r>
        <w:r w:rsidRPr="00AA3AE3">
          <w:rPr>
            <w:rFonts w:cs="Arial"/>
            <w:noProof/>
            <w:webHidden/>
            <w:sz w:val="18"/>
            <w:szCs w:val="18"/>
          </w:rPr>
          <w:instrText xml:space="preserve"> PAGEREF _Toc117579213 \h </w:instrText>
        </w:r>
        <w:r w:rsidRPr="00AA3AE3">
          <w:rPr>
            <w:rFonts w:cs="Arial"/>
            <w:noProof/>
            <w:webHidden/>
            <w:sz w:val="18"/>
            <w:szCs w:val="18"/>
          </w:rPr>
        </w:r>
        <w:r w:rsidRPr="00AA3AE3">
          <w:rPr>
            <w:rFonts w:cs="Arial"/>
            <w:noProof/>
            <w:webHidden/>
            <w:sz w:val="18"/>
            <w:szCs w:val="18"/>
          </w:rPr>
          <w:fldChar w:fldCharType="separate"/>
        </w:r>
        <w:r w:rsidRPr="00AA3AE3">
          <w:rPr>
            <w:rFonts w:cs="Arial"/>
            <w:noProof/>
            <w:webHidden/>
            <w:sz w:val="18"/>
            <w:szCs w:val="18"/>
          </w:rPr>
          <w:t>8</w:t>
        </w:r>
        <w:r w:rsidRPr="00AA3AE3">
          <w:rPr>
            <w:rFonts w:cs="Arial"/>
            <w:noProof/>
            <w:webHidden/>
            <w:sz w:val="18"/>
            <w:szCs w:val="18"/>
          </w:rPr>
          <w:fldChar w:fldCharType="end"/>
        </w:r>
      </w:hyperlink>
    </w:p>
    <w:p w14:paraId="268DBBD2" w14:textId="5EBF92F4" w:rsidR="000D6F7B" w:rsidRPr="00AA3AE3" w:rsidRDefault="000D6F7B">
      <w:pPr>
        <w:pStyle w:val="TOC1"/>
        <w:rPr>
          <w:rFonts w:eastAsiaTheme="minorEastAsia" w:cs="Arial"/>
          <w:noProof/>
          <w:sz w:val="20"/>
          <w:szCs w:val="20"/>
        </w:rPr>
      </w:pPr>
      <w:hyperlink w:anchor="_Toc117579214" w:history="1">
        <w:r w:rsidRPr="00AA3AE3">
          <w:rPr>
            <w:rStyle w:val="Hyperlink"/>
            <w:rFonts w:cs="Arial"/>
            <w:noProof/>
            <w:sz w:val="18"/>
            <w:szCs w:val="18"/>
          </w:rPr>
          <w:t>7</w:t>
        </w:r>
        <w:r w:rsidRPr="00AA3AE3">
          <w:rPr>
            <w:rFonts w:eastAsiaTheme="minorEastAsia" w:cs="Arial"/>
            <w:noProof/>
            <w:sz w:val="20"/>
            <w:szCs w:val="20"/>
          </w:rPr>
          <w:tab/>
        </w:r>
        <w:r w:rsidRPr="00AA3AE3">
          <w:rPr>
            <w:rStyle w:val="Hyperlink"/>
            <w:rFonts w:cs="Arial"/>
            <w:noProof/>
            <w:sz w:val="18"/>
            <w:szCs w:val="18"/>
          </w:rPr>
          <w:t>TILDELINGSKRITERIER</w:t>
        </w:r>
        <w:r w:rsidRPr="00AA3AE3">
          <w:rPr>
            <w:rFonts w:cs="Arial"/>
            <w:noProof/>
            <w:webHidden/>
            <w:sz w:val="18"/>
            <w:szCs w:val="18"/>
          </w:rPr>
          <w:tab/>
        </w:r>
        <w:r w:rsidRPr="00AA3AE3">
          <w:rPr>
            <w:rFonts w:cs="Arial"/>
            <w:noProof/>
            <w:webHidden/>
            <w:sz w:val="18"/>
            <w:szCs w:val="18"/>
          </w:rPr>
          <w:fldChar w:fldCharType="begin"/>
        </w:r>
        <w:r w:rsidRPr="00AA3AE3">
          <w:rPr>
            <w:rFonts w:cs="Arial"/>
            <w:noProof/>
            <w:webHidden/>
            <w:sz w:val="18"/>
            <w:szCs w:val="18"/>
          </w:rPr>
          <w:instrText xml:space="preserve"> PAGEREF _Toc117579214 \h </w:instrText>
        </w:r>
        <w:r w:rsidRPr="00AA3AE3">
          <w:rPr>
            <w:rFonts w:cs="Arial"/>
            <w:noProof/>
            <w:webHidden/>
            <w:sz w:val="18"/>
            <w:szCs w:val="18"/>
          </w:rPr>
        </w:r>
        <w:r w:rsidRPr="00AA3AE3">
          <w:rPr>
            <w:rFonts w:cs="Arial"/>
            <w:noProof/>
            <w:webHidden/>
            <w:sz w:val="18"/>
            <w:szCs w:val="18"/>
          </w:rPr>
          <w:fldChar w:fldCharType="separate"/>
        </w:r>
        <w:r w:rsidRPr="00AA3AE3">
          <w:rPr>
            <w:rFonts w:cs="Arial"/>
            <w:noProof/>
            <w:webHidden/>
            <w:sz w:val="18"/>
            <w:szCs w:val="18"/>
          </w:rPr>
          <w:t>8</w:t>
        </w:r>
        <w:r w:rsidRPr="00AA3AE3">
          <w:rPr>
            <w:rFonts w:cs="Arial"/>
            <w:noProof/>
            <w:webHidden/>
            <w:sz w:val="18"/>
            <w:szCs w:val="18"/>
          </w:rPr>
          <w:fldChar w:fldCharType="end"/>
        </w:r>
      </w:hyperlink>
    </w:p>
    <w:p w14:paraId="266B36F1" w14:textId="0E3304F9" w:rsidR="000D6F7B" w:rsidRPr="00AA3AE3" w:rsidRDefault="000D6F7B">
      <w:pPr>
        <w:pStyle w:val="TOC2"/>
        <w:tabs>
          <w:tab w:val="left" w:pos="880"/>
          <w:tab w:val="right" w:leader="dot" w:pos="9062"/>
        </w:tabs>
        <w:rPr>
          <w:rFonts w:eastAsiaTheme="minorEastAsia" w:cs="Arial"/>
          <w:noProof/>
          <w:sz w:val="20"/>
          <w:szCs w:val="20"/>
        </w:rPr>
      </w:pPr>
      <w:hyperlink w:anchor="_Toc117579215" w:history="1">
        <w:r w:rsidRPr="00AA3AE3">
          <w:rPr>
            <w:rStyle w:val="Hyperlink"/>
            <w:rFonts w:cs="Arial"/>
            <w:noProof/>
            <w:sz w:val="18"/>
            <w:szCs w:val="18"/>
          </w:rPr>
          <w:t>7.1</w:t>
        </w:r>
        <w:r w:rsidRPr="00AA3AE3">
          <w:rPr>
            <w:rFonts w:eastAsiaTheme="minorEastAsia" w:cs="Arial"/>
            <w:noProof/>
            <w:sz w:val="20"/>
            <w:szCs w:val="20"/>
          </w:rPr>
          <w:tab/>
        </w:r>
        <w:r w:rsidRPr="00AA3AE3">
          <w:rPr>
            <w:rStyle w:val="Hyperlink"/>
            <w:rFonts w:cs="Arial"/>
            <w:noProof/>
            <w:sz w:val="18"/>
            <w:szCs w:val="18"/>
          </w:rPr>
          <w:t>Evalueringsmetode</w:t>
        </w:r>
        <w:r w:rsidRPr="00AA3AE3">
          <w:rPr>
            <w:rFonts w:cs="Arial"/>
            <w:noProof/>
            <w:webHidden/>
            <w:sz w:val="18"/>
            <w:szCs w:val="18"/>
          </w:rPr>
          <w:tab/>
        </w:r>
        <w:r w:rsidRPr="00AA3AE3">
          <w:rPr>
            <w:rFonts w:cs="Arial"/>
            <w:noProof/>
            <w:webHidden/>
            <w:sz w:val="18"/>
            <w:szCs w:val="18"/>
          </w:rPr>
          <w:fldChar w:fldCharType="begin"/>
        </w:r>
        <w:r w:rsidRPr="00AA3AE3">
          <w:rPr>
            <w:rFonts w:cs="Arial"/>
            <w:noProof/>
            <w:webHidden/>
            <w:sz w:val="18"/>
            <w:szCs w:val="18"/>
          </w:rPr>
          <w:instrText xml:space="preserve"> PAGEREF _Toc117579215 \h </w:instrText>
        </w:r>
        <w:r w:rsidRPr="00AA3AE3">
          <w:rPr>
            <w:rFonts w:cs="Arial"/>
            <w:noProof/>
            <w:webHidden/>
            <w:sz w:val="18"/>
            <w:szCs w:val="18"/>
          </w:rPr>
        </w:r>
        <w:r w:rsidRPr="00AA3AE3">
          <w:rPr>
            <w:rFonts w:cs="Arial"/>
            <w:noProof/>
            <w:webHidden/>
            <w:sz w:val="18"/>
            <w:szCs w:val="18"/>
          </w:rPr>
          <w:fldChar w:fldCharType="separate"/>
        </w:r>
        <w:r w:rsidRPr="00AA3AE3">
          <w:rPr>
            <w:rFonts w:cs="Arial"/>
            <w:noProof/>
            <w:webHidden/>
            <w:sz w:val="18"/>
            <w:szCs w:val="18"/>
          </w:rPr>
          <w:t>9</w:t>
        </w:r>
        <w:r w:rsidRPr="00AA3AE3">
          <w:rPr>
            <w:rFonts w:cs="Arial"/>
            <w:noProof/>
            <w:webHidden/>
            <w:sz w:val="18"/>
            <w:szCs w:val="18"/>
          </w:rPr>
          <w:fldChar w:fldCharType="end"/>
        </w:r>
      </w:hyperlink>
    </w:p>
    <w:p w14:paraId="7A27723F" w14:textId="16687A92" w:rsidR="000D6F7B" w:rsidRPr="00AA3AE3" w:rsidRDefault="000D6F7B">
      <w:pPr>
        <w:pStyle w:val="TOC1"/>
        <w:rPr>
          <w:rFonts w:eastAsiaTheme="minorEastAsia" w:cs="Arial"/>
          <w:noProof/>
          <w:sz w:val="20"/>
          <w:szCs w:val="20"/>
        </w:rPr>
      </w:pPr>
      <w:hyperlink w:anchor="_Toc117579216" w:history="1">
        <w:r w:rsidRPr="00AA3AE3">
          <w:rPr>
            <w:rStyle w:val="Hyperlink"/>
            <w:rFonts w:cs="Arial"/>
            <w:noProof/>
            <w:sz w:val="18"/>
            <w:szCs w:val="18"/>
          </w:rPr>
          <w:t>8</w:t>
        </w:r>
        <w:r w:rsidRPr="00AA3AE3">
          <w:rPr>
            <w:rFonts w:eastAsiaTheme="minorEastAsia" w:cs="Arial"/>
            <w:noProof/>
            <w:sz w:val="20"/>
            <w:szCs w:val="20"/>
          </w:rPr>
          <w:tab/>
        </w:r>
        <w:r w:rsidRPr="00AA3AE3">
          <w:rPr>
            <w:rStyle w:val="Hyperlink"/>
            <w:rFonts w:cs="Arial"/>
            <w:noProof/>
            <w:sz w:val="18"/>
            <w:szCs w:val="18"/>
          </w:rPr>
          <w:t>INNLEVERING AV FORESPØRSEL OM DELTAKELSE I KONKURRANSEN</w:t>
        </w:r>
        <w:r w:rsidRPr="00AA3AE3">
          <w:rPr>
            <w:rFonts w:cs="Arial"/>
            <w:noProof/>
            <w:webHidden/>
            <w:sz w:val="18"/>
            <w:szCs w:val="18"/>
          </w:rPr>
          <w:tab/>
        </w:r>
        <w:r w:rsidRPr="00AA3AE3">
          <w:rPr>
            <w:rFonts w:cs="Arial"/>
            <w:noProof/>
            <w:webHidden/>
            <w:sz w:val="18"/>
            <w:szCs w:val="18"/>
          </w:rPr>
          <w:fldChar w:fldCharType="begin"/>
        </w:r>
        <w:r w:rsidRPr="00AA3AE3">
          <w:rPr>
            <w:rFonts w:cs="Arial"/>
            <w:noProof/>
            <w:webHidden/>
            <w:sz w:val="18"/>
            <w:szCs w:val="18"/>
          </w:rPr>
          <w:instrText xml:space="preserve"> PAGEREF _Toc117579216 \h </w:instrText>
        </w:r>
        <w:r w:rsidRPr="00AA3AE3">
          <w:rPr>
            <w:rFonts w:cs="Arial"/>
            <w:noProof/>
            <w:webHidden/>
            <w:sz w:val="18"/>
            <w:szCs w:val="18"/>
          </w:rPr>
        </w:r>
        <w:r w:rsidRPr="00AA3AE3">
          <w:rPr>
            <w:rFonts w:cs="Arial"/>
            <w:noProof/>
            <w:webHidden/>
            <w:sz w:val="18"/>
            <w:szCs w:val="18"/>
          </w:rPr>
          <w:fldChar w:fldCharType="separate"/>
        </w:r>
        <w:r w:rsidRPr="00AA3AE3">
          <w:rPr>
            <w:rFonts w:cs="Arial"/>
            <w:noProof/>
            <w:webHidden/>
            <w:sz w:val="18"/>
            <w:szCs w:val="18"/>
          </w:rPr>
          <w:t>9</w:t>
        </w:r>
        <w:r w:rsidRPr="00AA3AE3">
          <w:rPr>
            <w:rFonts w:cs="Arial"/>
            <w:noProof/>
            <w:webHidden/>
            <w:sz w:val="18"/>
            <w:szCs w:val="18"/>
          </w:rPr>
          <w:fldChar w:fldCharType="end"/>
        </w:r>
      </w:hyperlink>
    </w:p>
    <w:p w14:paraId="5656CBA7" w14:textId="6D89CE4E" w:rsidR="000D6F7B" w:rsidRPr="00AA3AE3" w:rsidRDefault="000D6F7B">
      <w:pPr>
        <w:pStyle w:val="TOC1"/>
        <w:rPr>
          <w:rFonts w:eastAsiaTheme="minorEastAsia" w:cs="Arial"/>
          <w:noProof/>
          <w:sz w:val="20"/>
          <w:szCs w:val="20"/>
        </w:rPr>
      </w:pPr>
      <w:hyperlink w:anchor="_Toc117579217" w:history="1">
        <w:r w:rsidRPr="00AA3AE3">
          <w:rPr>
            <w:rStyle w:val="Hyperlink"/>
            <w:rFonts w:cs="Arial"/>
            <w:b/>
            <w:bCs/>
            <w:noProof/>
            <w:kern w:val="32"/>
            <w:sz w:val="18"/>
            <w:szCs w:val="18"/>
          </w:rPr>
          <w:t>9</w:t>
        </w:r>
        <w:r w:rsidRPr="008B169B">
          <w:rPr>
            <w:rFonts w:eastAsiaTheme="minorEastAsia" w:cs="Arial"/>
            <w:noProof/>
            <w:sz w:val="20"/>
            <w:szCs w:val="20"/>
          </w:rPr>
          <w:tab/>
        </w:r>
        <w:r w:rsidRPr="008B169B">
          <w:rPr>
            <w:rStyle w:val="Hyperlink"/>
            <w:rFonts w:cs="Arial"/>
            <w:noProof/>
            <w:kern w:val="32"/>
            <w:sz w:val="18"/>
            <w:szCs w:val="18"/>
          </w:rPr>
          <w:t>INNLEVERING AV TILBUD</w:t>
        </w:r>
        <w:r w:rsidRPr="00AA3AE3">
          <w:rPr>
            <w:rFonts w:cs="Arial"/>
            <w:noProof/>
            <w:webHidden/>
            <w:sz w:val="18"/>
            <w:szCs w:val="18"/>
          </w:rPr>
          <w:tab/>
        </w:r>
        <w:r w:rsidRPr="00AA3AE3">
          <w:rPr>
            <w:rFonts w:cs="Arial"/>
            <w:noProof/>
            <w:webHidden/>
            <w:sz w:val="18"/>
            <w:szCs w:val="18"/>
          </w:rPr>
          <w:fldChar w:fldCharType="begin"/>
        </w:r>
        <w:r w:rsidRPr="00AA3AE3">
          <w:rPr>
            <w:rFonts w:cs="Arial"/>
            <w:noProof/>
            <w:webHidden/>
            <w:sz w:val="18"/>
            <w:szCs w:val="18"/>
          </w:rPr>
          <w:instrText xml:space="preserve"> PAGEREF _Toc117579217 \h </w:instrText>
        </w:r>
        <w:r w:rsidRPr="00AA3AE3">
          <w:rPr>
            <w:rFonts w:cs="Arial"/>
            <w:noProof/>
            <w:webHidden/>
            <w:sz w:val="18"/>
            <w:szCs w:val="18"/>
          </w:rPr>
        </w:r>
        <w:r w:rsidRPr="00AA3AE3">
          <w:rPr>
            <w:rFonts w:cs="Arial"/>
            <w:noProof/>
            <w:webHidden/>
            <w:sz w:val="18"/>
            <w:szCs w:val="18"/>
          </w:rPr>
          <w:fldChar w:fldCharType="separate"/>
        </w:r>
        <w:r w:rsidRPr="00AA3AE3">
          <w:rPr>
            <w:rFonts w:cs="Arial"/>
            <w:noProof/>
            <w:webHidden/>
            <w:sz w:val="18"/>
            <w:szCs w:val="18"/>
          </w:rPr>
          <w:t>10</w:t>
        </w:r>
        <w:r w:rsidRPr="00AA3AE3">
          <w:rPr>
            <w:rFonts w:cs="Arial"/>
            <w:noProof/>
            <w:webHidden/>
            <w:sz w:val="18"/>
            <w:szCs w:val="18"/>
          </w:rPr>
          <w:fldChar w:fldCharType="end"/>
        </w:r>
      </w:hyperlink>
    </w:p>
    <w:p w14:paraId="5ACFADBE" w14:textId="1B1456C0" w:rsidR="000D6F7B" w:rsidRPr="00AA3AE3" w:rsidRDefault="000D6F7B">
      <w:pPr>
        <w:pStyle w:val="TOC2"/>
        <w:tabs>
          <w:tab w:val="left" w:pos="880"/>
          <w:tab w:val="right" w:leader="dot" w:pos="9062"/>
        </w:tabs>
        <w:rPr>
          <w:rFonts w:eastAsiaTheme="minorEastAsia" w:cs="Arial"/>
          <w:noProof/>
          <w:sz w:val="20"/>
          <w:szCs w:val="20"/>
        </w:rPr>
      </w:pPr>
      <w:hyperlink w:anchor="_Toc117579218" w:history="1">
        <w:r w:rsidRPr="00AA3AE3">
          <w:rPr>
            <w:rStyle w:val="Hyperlink"/>
            <w:rFonts w:cs="Arial"/>
            <w:noProof/>
            <w:sz w:val="18"/>
            <w:szCs w:val="18"/>
          </w:rPr>
          <w:t>9.1</w:t>
        </w:r>
        <w:r w:rsidRPr="00AA3AE3">
          <w:rPr>
            <w:rFonts w:eastAsiaTheme="minorEastAsia" w:cs="Arial"/>
            <w:noProof/>
            <w:sz w:val="20"/>
            <w:szCs w:val="20"/>
          </w:rPr>
          <w:tab/>
        </w:r>
        <w:r w:rsidRPr="00AA3AE3">
          <w:rPr>
            <w:rStyle w:val="Hyperlink"/>
            <w:rFonts w:cs="Arial"/>
            <w:noProof/>
            <w:sz w:val="18"/>
            <w:szCs w:val="18"/>
          </w:rPr>
          <w:t>Tilbudets utforming</w:t>
        </w:r>
        <w:r w:rsidRPr="00AA3AE3">
          <w:rPr>
            <w:rFonts w:cs="Arial"/>
            <w:noProof/>
            <w:webHidden/>
            <w:sz w:val="18"/>
            <w:szCs w:val="18"/>
          </w:rPr>
          <w:tab/>
        </w:r>
        <w:r w:rsidRPr="00AA3AE3">
          <w:rPr>
            <w:rFonts w:cs="Arial"/>
            <w:noProof/>
            <w:webHidden/>
            <w:sz w:val="18"/>
            <w:szCs w:val="18"/>
          </w:rPr>
          <w:fldChar w:fldCharType="begin"/>
        </w:r>
        <w:r w:rsidRPr="00AA3AE3">
          <w:rPr>
            <w:rFonts w:cs="Arial"/>
            <w:noProof/>
            <w:webHidden/>
            <w:sz w:val="18"/>
            <w:szCs w:val="18"/>
          </w:rPr>
          <w:instrText xml:space="preserve"> PAGEREF _Toc117579218 \h </w:instrText>
        </w:r>
        <w:r w:rsidRPr="00AA3AE3">
          <w:rPr>
            <w:rFonts w:cs="Arial"/>
            <w:noProof/>
            <w:webHidden/>
            <w:sz w:val="18"/>
            <w:szCs w:val="18"/>
          </w:rPr>
        </w:r>
        <w:r w:rsidRPr="00AA3AE3">
          <w:rPr>
            <w:rFonts w:cs="Arial"/>
            <w:noProof/>
            <w:webHidden/>
            <w:sz w:val="18"/>
            <w:szCs w:val="18"/>
          </w:rPr>
          <w:fldChar w:fldCharType="separate"/>
        </w:r>
        <w:r w:rsidRPr="00AA3AE3">
          <w:rPr>
            <w:rFonts w:cs="Arial"/>
            <w:noProof/>
            <w:webHidden/>
            <w:sz w:val="18"/>
            <w:szCs w:val="18"/>
          </w:rPr>
          <w:t>10</w:t>
        </w:r>
        <w:r w:rsidRPr="00AA3AE3">
          <w:rPr>
            <w:rFonts w:cs="Arial"/>
            <w:noProof/>
            <w:webHidden/>
            <w:sz w:val="18"/>
            <w:szCs w:val="18"/>
          </w:rPr>
          <w:fldChar w:fldCharType="end"/>
        </w:r>
      </w:hyperlink>
    </w:p>
    <w:p w14:paraId="6C493753" w14:textId="1A74C689" w:rsidR="000D6F7B" w:rsidRPr="00AA3AE3" w:rsidRDefault="000D6F7B">
      <w:pPr>
        <w:pStyle w:val="TOC2"/>
        <w:tabs>
          <w:tab w:val="left" w:pos="880"/>
          <w:tab w:val="right" w:leader="dot" w:pos="9062"/>
        </w:tabs>
        <w:rPr>
          <w:rFonts w:eastAsiaTheme="minorEastAsia" w:cs="Arial"/>
          <w:noProof/>
          <w:sz w:val="20"/>
          <w:szCs w:val="20"/>
        </w:rPr>
      </w:pPr>
      <w:hyperlink w:anchor="_Toc117579219" w:history="1">
        <w:r w:rsidRPr="00AA3AE3">
          <w:rPr>
            <w:rStyle w:val="Hyperlink"/>
            <w:rFonts w:cs="Arial"/>
            <w:noProof/>
            <w:sz w:val="18"/>
            <w:szCs w:val="18"/>
          </w:rPr>
          <w:t>9.2</w:t>
        </w:r>
        <w:r w:rsidRPr="00AA3AE3">
          <w:rPr>
            <w:rFonts w:eastAsiaTheme="minorEastAsia" w:cs="Arial"/>
            <w:noProof/>
            <w:sz w:val="20"/>
            <w:szCs w:val="20"/>
          </w:rPr>
          <w:tab/>
        </w:r>
        <w:r w:rsidRPr="00AA3AE3">
          <w:rPr>
            <w:rStyle w:val="Hyperlink"/>
            <w:rFonts w:cs="Arial"/>
            <w:noProof/>
            <w:sz w:val="18"/>
            <w:szCs w:val="18"/>
          </w:rPr>
          <w:t>Elektronisk signatur</w:t>
        </w:r>
        <w:r w:rsidRPr="00AA3AE3">
          <w:rPr>
            <w:rFonts w:cs="Arial"/>
            <w:noProof/>
            <w:webHidden/>
            <w:sz w:val="18"/>
            <w:szCs w:val="18"/>
          </w:rPr>
          <w:tab/>
        </w:r>
        <w:r w:rsidRPr="00AA3AE3">
          <w:rPr>
            <w:rFonts w:cs="Arial"/>
            <w:noProof/>
            <w:webHidden/>
            <w:sz w:val="18"/>
            <w:szCs w:val="18"/>
          </w:rPr>
          <w:fldChar w:fldCharType="begin"/>
        </w:r>
        <w:r w:rsidRPr="00AA3AE3">
          <w:rPr>
            <w:rFonts w:cs="Arial"/>
            <w:noProof/>
            <w:webHidden/>
            <w:sz w:val="18"/>
            <w:szCs w:val="18"/>
          </w:rPr>
          <w:instrText xml:space="preserve"> PAGEREF _Toc117579219 \h </w:instrText>
        </w:r>
        <w:r w:rsidRPr="00AA3AE3">
          <w:rPr>
            <w:rFonts w:cs="Arial"/>
            <w:noProof/>
            <w:webHidden/>
            <w:sz w:val="18"/>
            <w:szCs w:val="18"/>
          </w:rPr>
        </w:r>
        <w:r w:rsidRPr="00AA3AE3">
          <w:rPr>
            <w:rFonts w:cs="Arial"/>
            <w:noProof/>
            <w:webHidden/>
            <w:sz w:val="18"/>
            <w:szCs w:val="18"/>
          </w:rPr>
          <w:fldChar w:fldCharType="separate"/>
        </w:r>
        <w:r w:rsidRPr="00AA3AE3">
          <w:rPr>
            <w:rFonts w:cs="Arial"/>
            <w:noProof/>
            <w:webHidden/>
            <w:sz w:val="18"/>
            <w:szCs w:val="18"/>
          </w:rPr>
          <w:t>10</w:t>
        </w:r>
        <w:r w:rsidRPr="00AA3AE3">
          <w:rPr>
            <w:rFonts w:cs="Arial"/>
            <w:noProof/>
            <w:webHidden/>
            <w:sz w:val="18"/>
            <w:szCs w:val="18"/>
          </w:rPr>
          <w:fldChar w:fldCharType="end"/>
        </w:r>
      </w:hyperlink>
    </w:p>
    <w:p w14:paraId="4FDC5B2B" w14:textId="6CE41C87" w:rsidR="000D6F7B" w:rsidRPr="00AA3AE3" w:rsidRDefault="000D6F7B">
      <w:pPr>
        <w:pStyle w:val="TOC1"/>
        <w:rPr>
          <w:rFonts w:eastAsiaTheme="minorEastAsia" w:cs="Arial"/>
          <w:noProof/>
          <w:sz w:val="20"/>
          <w:szCs w:val="20"/>
        </w:rPr>
      </w:pPr>
      <w:hyperlink w:anchor="_Toc117579220" w:history="1">
        <w:r w:rsidRPr="00AA3AE3">
          <w:rPr>
            <w:rStyle w:val="Hyperlink"/>
            <w:rFonts w:cs="Arial"/>
            <w:noProof/>
            <w:sz w:val="18"/>
            <w:szCs w:val="18"/>
          </w:rPr>
          <w:t>10</w:t>
        </w:r>
        <w:r w:rsidRPr="00AA3AE3">
          <w:rPr>
            <w:rFonts w:eastAsiaTheme="minorEastAsia" w:cs="Arial"/>
            <w:noProof/>
            <w:sz w:val="20"/>
            <w:szCs w:val="20"/>
          </w:rPr>
          <w:tab/>
        </w:r>
        <w:r w:rsidRPr="00AA3AE3">
          <w:rPr>
            <w:rStyle w:val="Hyperlink"/>
            <w:rFonts w:cs="Arial"/>
            <w:noProof/>
            <w:sz w:val="18"/>
            <w:szCs w:val="18"/>
          </w:rPr>
          <w:t>VEDLEGG</w:t>
        </w:r>
        <w:r w:rsidRPr="00AA3AE3">
          <w:rPr>
            <w:rFonts w:cs="Arial"/>
            <w:noProof/>
            <w:webHidden/>
            <w:sz w:val="18"/>
            <w:szCs w:val="18"/>
          </w:rPr>
          <w:tab/>
        </w:r>
        <w:r w:rsidRPr="00AA3AE3">
          <w:rPr>
            <w:rFonts w:cs="Arial"/>
            <w:noProof/>
            <w:webHidden/>
            <w:sz w:val="18"/>
            <w:szCs w:val="18"/>
          </w:rPr>
          <w:fldChar w:fldCharType="begin"/>
        </w:r>
        <w:r w:rsidRPr="00AA3AE3">
          <w:rPr>
            <w:rFonts w:cs="Arial"/>
            <w:noProof/>
            <w:webHidden/>
            <w:sz w:val="18"/>
            <w:szCs w:val="18"/>
          </w:rPr>
          <w:instrText xml:space="preserve"> PAGEREF _Toc117579220 \h </w:instrText>
        </w:r>
        <w:r w:rsidRPr="00AA3AE3">
          <w:rPr>
            <w:rFonts w:cs="Arial"/>
            <w:noProof/>
            <w:webHidden/>
            <w:sz w:val="18"/>
            <w:szCs w:val="18"/>
          </w:rPr>
        </w:r>
        <w:r w:rsidRPr="00AA3AE3">
          <w:rPr>
            <w:rFonts w:cs="Arial"/>
            <w:noProof/>
            <w:webHidden/>
            <w:sz w:val="18"/>
            <w:szCs w:val="18"/>
          </w:rPr>
          <w:fldChar w:fldCharType="separate"/>
        </w:r>
        <w:r w:rsidRPr="00AA3AE3">
          <w:rPr>
            <w:rFonts w:cs="Arial"/>
            <w:noProof/>
            <w:webHidden/>
            <w:sz w:val="18"/>
            <w:szCs w:val="18"/>
          </w:rPr>
          <w:t>10</w:t>
        </w:r>
        <w:r w:rsidRPr="00AA3AE3">
          <w:rPr>
            <w:rFonts w:cs="Arial"/>
            <w:noProof/>
            <w:webHidden/>
            <w:sz w:val="18"/>
            <w:szCs w:val="18"/>
          </w:rPr>
          <w:fldChar w:fldCharType="end"/>
        </w:r>
      </w:hyperlink>
    </w:p>
    <w:p w14:paraId="6C3A1BAC" w14:textId="53A26FBD" w:rsidR="007C485A" w:rsidRPr="00AA3AE3" w:rsidRDefault="00D30966" w:rsidP="00FF2F3C">
      <w:pPr>
        <w:pStyle w:val="TOC1"/>
        <w:rPr>
          <w:rFonts w:cs="Arial"/>
          <w:sz w:val="22"/>
          <w:szCs w:val="22"/>
        </w:rPr>
      </w:pPr>
      <w:r w:rsidRPr="00AA3AE3">
        <w:rPr>
          <w:rFonts w:cs="Arial"/>
          <w:sz w:val="22"/>
          <w:szCs w:val="22"/>
        </w:rPr>
        <w:fldChar w:fldCharType="end"/>
      </w:r>
    </w:p>
    <w:p w14:paraId="0C448162" w14:textId="77777777" w:rsidR="00FA0447" w:rsidRPr="00AA3AE3" w:rsidRDefault="007C485A">
      <w:pPr>
        <w:rPr>
          <w:rFonts w:cs="Arial"/>
          <w:sz w:val="18"/>
          <w:szCs w:val="18"/>
        </w:rPr>
      </w:pPr>
      <w:r w:rsidRPr="00AA3AE3">
        <w:rPr>
          <w:rFonts w:cs="Arial"/>
          <w:sz w:val="18"/>
          <w:szCs w:val="18"/>
        </w:rPr>
        <w:br w:type="page"/>
      </w:r>
    </w:p>
    <w:p w14:paraId="3B2455A8" w14:textId="77777777" w:rsidR="00E55D40" w:rsidRPr="004B28EC" w:rsidRDefault="0081590C" w:rsidP="00CB569E">
      <w:pPr>
        <w:pStyle w:val="Heading1"/>
        <w:rPr>
          <w:sz w:val="24"/>
          <w:szCs w:val="24"/>
        </w:rPr>
      </w:pPr>
      <w:bookmarkStart w:id="0" w:name="_Toc117579188"/>
      <w:r w:rsidRPr="004B28EC">
        <w:rPr>
          <w:sz w:val="24"/>
          <w:szCs w:val="24"/>
        </w:rPr>
        <w:t>GENERELL BESKRIVELSE</w:t>
      </w:r>
      <w:bookmarkEnd w:id="0"/>
    </w:p>
    <w:p w14:paraId="7BF6EBB0" w14:textId="77777777" w:rsidR="0081590C" w:rsidRPr="004B28EC" w:rsidRDefault="0081590C" w:rsidP="000A7876">
      <w:pPr>
        <w:pStyle w:val="Heading2"/>
        <w:rPr>
          <w:i w:val="0"/>
          <w:iCs w:val="0"/>
          <w:sz w:val="22"/>
          <w:szCs w:val="22"/>
        </w:rPr>
      </w:pPr>
      <w:bookmarkStart w:id="1" w:name="_Toc117579189"/>
      <w:r w:rsidRPr="004B28EC">
        <w:rPr>
          <w:i w:val="0"/>
          <w:iCs w:val="0"/>
          <w:sz w:val="22"/>
          <w:szCs w:val="22"/>
        </w:rPr>
        <w:t>Oppdragsgiver</w:t>
      </w:r>
      <w:bookmarkEnd w:id="1"/>
    </w:p>
    <w:p w14:paraId="4ABCC116" w14:textId="77777777" w:rsidR="003D0614" w:rsidRPr="004B28EC" w:rsidRDefault="003D0614" w:rsidP="003D0614">
      <w:pPr>
        <w:rPr>
          <w:rFonts w:cs="Arial"/>
          <w:sz w:val="16"/>
          <w:szCs w:val="16"/>
        </w:rPr>
      </w:pPr>
    </w:p>
    <w:p w14:paraId="76C08C71" w14:textId="09E058C2" w:rsidR="00D565CD" w:rsidRPr="004B28EC" w:rsidRDefault="00D565CD" w:rsidP="00D565CD">
      <w:pPr>
        <w:rPr>
          <w:rFonts w:cs="Arial"/>
          <w:iCs/>
          <w:sz w:val="20"/>
          <w:szCs w:val="20"/>
        </w:rPr>
      </w:pPr>
      <w:bookmarkStart w:id="2" w:name="_Toc164247379"/>
      <w:bookmarkEnd w:id="2"/>
      <w:r w:rsidRPr="004B28EC">
        <w:rPr>
          <w:rFonts w:cs="Arial"/>
          <w:iCs/>
          <w:sz w:val="20"/>
          <w:szCs w:val="20"/>
        </w:rPr>
        <w:t xml:space="preserve">Opplysninger om oppdragsgiver og oppdragsgivers kontaktperson fremkommer i oppdragsgivers konkurransegjennomføringsverktøy (KGV). All kommunikasjon med oppdragsgiver skal skje gjennom oppdragsgivers KGV. Dette gjelder også spørsmål og svar. </w:t>
      </w:r>
    </w:p>
    <w:p w14:paraId="791F82DD" w14:textId="77777777" w:rsidR="00007CDB" w:rsidRPr="004B28EC" w:rsidRDefault="00007CDB" w:rsidP="00D565CD">
      <w:pPr>
        <w:rPr>
          <w:rFonts w:cs="Arial"/>
          <w:iCs/>
          <w:sz w:val="20"/>
          <w:szCs w:val="20"/>
        </w:rPr>
      </w:pPr>
    </w:p>
    <w:p w14:paraId="0920AFC9" w14:textId="553181FB" w:rsidR="00007CDB" w:rsidRPr="004B28EC" w:rsidRDefault="00343A6D" w:rsidP="00D565CD">
      <w:pPr>
        <w:rPr>
          <w:rFonts w:cs="Arial"/>
          <w:i/>
          <w:sz w:val="20"/>
          <w:szCs w:val="20"/>
        </w:rPr>
      </w:pPr>
      <w:r w:rsidRPr="004B28EC">
        <w:rPr>
          <w:rFonts w:cs="Arial"/>
          <w:i/>
          <w:sz w:val="20"/>
          <w:szCs w:val="20"/>
        </w:rPr>
        <w:t>Om oppdragsgiver</w:t>
      </w:r>
    </w:p>
    <w:p w14:paraId="37973A28" w14:textId="6A713CB9" w:rsidR="00FF6675" w:rsidRPr="004B28EC" w:rsidRDefault="00D64FB3" w:rsidP="00D64FB3">
      <w:pPr>
        <w:rPr>
          <w:rFonts w:cs="Arial"/>
          <w:sz w:val="20"/>
          <w:szCs w:val="20"/>
        </w:rPr>
      </w:pPr>
      <w:r w:rsidRPr="004B28EC">
        <w:rPr>
          <w:rFonts w:cs="Arial"/>
          <w:sz w:val="20"/>
          <w:szCs w:val="20"/>
        </w:rPr>
        <w:t xml:space="preserve">DFØ leverer lønns- og regnskapstjenester til 92 prosent av statlige virksomheter, som et «shared service center». Lønnstjenestene i DFØ omfatter systemleveranse og tjenester innenfor lønn, </w:t>
      </w:r>
      <w:r w:rsidR="00FF6675" w:rsidRPr="004B28EC">
        <w:rPr>
          <w:rFonts w:cs="Arial"/>
          <w:sz w:val="20"/>
          <w:szCs w:val="20"/>
        </w:rPr>
        <w:t>arbeids</w:t>
      </w:r>
      <w:r w:rsidRPr="004B28EC">
        <w:rPr>
          <w:rFonts w:cs="Arial"/>
          <w:sz w:val="20"/>
          <w:szCs w:val="20"/>
        </w:rPr>
        <w:t>tid, reise</w:t>
      </w:r>
      <w:r w:rsidR="00FF6675" w:rsidRPr="004B28EC">
        <w:rPr>
          <w:rFonts w:cs="Arial"/>
          <w:sz w:val="20"/>
          <w:szCs w:val="20"/>
        </w:rPr>
        <w:t>regninger</w:t>
      </w:r>
      <w:r w:rsidRPr="004B28EC">
        <w:rPr>
          <w:rFonts w:cs="Arial"/>
          <w:sz w:val="20"/>
          <w:szCs w:val="20"/>
        </w:rPr>
        <w:t xml:space="preserve"> og HR</w:t>
      </w:r>
      <w:r w:rsidR="00FF6675" w:rsidRPr="004B28EC">
        <w:rPr>
          <w:rFonts w:cs="Arial"/>
          <w:sz w:val="20"/>
          <w:szCs w:val="20"/>
        </w:rPr>
        <w:t>.</w:t>
      </w:r>
      <w:r w:rsidRPr="004B28EC">
        <w:rPr>
          <w:rFonts w:cs="Arial"/>
          <w:sz w:val="20"/>
          <w:szCs w:val="20"/>
        </w:rPr>
        <w:t xml:space="preserve"> 175 statlige virksomheter er </w:t>
      </w:r>
      <w:r w:rsidR="00CB2E5E" w:rsidRPr="004B28EC">
        <w:rPr>
          <w:rFonts w:cs="Arial"/>
          <w:sz w:val="20"/>
          <w:szCs w:val="20"/>
        </w:rPr>
        <w:t xml:space="preserve">for tiden </w:t>
      </w:r>
      <w:r w:rsidRPr="004B28EC">
        <w:rPr>
          <w:rFonts w:cs="Arial"/>
          <w:sz w:val="20"/>
          <w:szCs w:val="20"/>
        </w:rPr>
        <w:t>kunde av tjenestene. Kundene har til sammen ca. 275 000 lønnsmottakere per år</w:t>
      </w:r>
      <w:r w:rsidR="00CB2E5E" w:rsidRPr="004B28EC">
        <w:rPr>
          <w:rFonts w:cs="Arial"/>
          <w:sz w:val="20"/>
          <w:szCs w:val="20"/>
        </w:rPr>
        <w:t xml:space="preserve">. </w:t>
      </w:r>
      <w:r w:rsidR="006E5824">
        <w:rPr>
          <w:rFonts w:cs="Arial"/>
          <w:sz w:val="20"/>
          <w:szCs w:val="20"/>
        </w:rPr>
        <w:t xml:space="preserve">Årlig blir </w:t>
      </w:r>
      <w:r w:rsidR="00B94F20">
        <w:rPr>
          <w:rFonts w:cs="Arial"/>
          <w:sz w:val="20"/>
          <w:szCs w:val="20"/>
        </w:rPr>
        <w:t xml:space="preserve">rundt </w:t>
      </w:r>
      <w:r w:rsidR="006E5824">
        <w:rPr>
          <w:rFonts w:cs="Arial"/>
          <w:sz w:val="20"/>
          <w:szCs w:val="20"/>
        </w:rPr>
        <w:t>900</w:t>
      </w:r>
      <w:r w:rsidR="00B94F20">
        <w:rPr>
          <w:rFonts w:cs="Arial"/>
          <w:sz w:val="20"/>
          <w:szCs w:val="20"/>
        </w:rPr>
        <w:t> 000 reiseregninger og utgiftsrefusjoner betalt ut gjennom DFØ sine løsninger.</w:t>
      </w:r>
    </w:p>
    <w:p w14:paraId="4F8F04CD" w14:textId="77777777" w:rsidR="00FF6675" w:rsidRPr="004B28EC" w:rsidRDefault="00FF6675" w:rsidP="00D64FB3">
      <w:pPr>
        <w:rPr>
          <w:rFonts w:cs="Arial"/>
          <w:sz w:val="20"/>
          <w:szCs w:val="20"/>
        </w:rPr>
      </w:pPr>
    </w:p>
    <w:p w14:paraId="2C554EBB" w14:textId="3F9EF0F7" w:rsidR="00D64FB3" w:rsidRPr="004B28EC" w:rsidRDefault="00D64FB3" w:rsidP="00D64FB3">
      <w:pPr>
        <w:rPr>
          <w:rFonts w:cs="Arial"/>
          <w:sz w:val="20"/>
          <w:szCs w:val="20"/>
        </w:rPr>
      </w:pPr>
      <w:r w:rsidRPr="004B28EC">
        <w:rPr>
          <w:rFonts w:cs="Arial"/>
          <w:sz w:val="20"/>
          <w:szCs w:val="20"/>
        </w:rPr>
        <w:t xml:space="preserve">For ytterligere informasjon om DFØ og vår organisasjon, se våre hjemmesider </w:t>
      </w:r>
      <w:hyperlink r:id="rId11">
        <w:r w:rsidRPr="004B28EC">
          <w:rPr>
            <w:rStyle w:val="Hyperlink"/>
            <w:rFonts w:cs="Arial"/>
            <w:sz w:val="20"/>
            <w:szCs w:val="20"/>
          </w:rPr>
          <w:t>www.dfo.no</w:t>
        </w:r>
      </w:hyperlink>
      <w:r w:rsidRPr="004B28EC">
        <w:rPr>
          <w:rFonts w:cs="Arial"/>
          <w:sz w:val="20"/>
          <w:szCs w:val="20"/>
        </w:rPr>
        <w:t>.</w:t>
      </w:r>
    </w:p>
    <w:p w14:paraId="3193C45E" w14:textId="77777777" w:rsidR="0081590C" w:rsidRPr="004B28EC" w:rsidRDefault="0081590C" w:rsidP="0081590C">
      <w:pPr>
        <w:rPr>
          <w:rFonts w:cs="Arial"/>
          <w:sz w:val="20"/>
          <w:szCs w:val="20"/>
        </w:rPr>
      </w:pPr>
    </w:p>
    <w:p w14:paraId="7C47F41E" w14:textId="7441C1E4" w:rsidR="005848F4" w:rsidRPr="004B28EC" w:rsidRDefault="005848F4" w:rsidP="00F33C4F">
      <w:pPr>
        <w:pStyle w:val="Heading2"/>
        <w:rPr>
          <w:i w:val="0"/>
          <w:iCs w:val="0"/>
          <w:sz w:val="22"/>
          <w:szCs w:val="22"/>
        </w:rPr>
      </w:pPr>
      <w:bookmarkStart w:id="3" w:name="_Toc11926552"/>
      <w:bookmarkStart w:id="4" w:name="_Toc117579190"/>
      <w:r w:rsidRPr="004B28EC">
        <w:rPr>
          <w:i w:val="0"/>
          <w:iCs w:val="0"/>
          <w:sz w:val="22"/>
          <w:szCs w:val="22"/>
        </w:rPr>
        <w:t>Anskaffelsens formål</w:t>
      </w:r>
      <w:bookmarkEnd w:id="3"/>
      <w:r w:rsidRPr="004B28EC">
        <w:rPr>
          <w:i w:val="0"/>
          <w:iCs w:val="0"/>
          <w:sz w:val="22"/>
          <w:szCs w:val="22"/>
        </w:rPr>
        <w:t xml:space="preserve"> og omfang</w:t>
      </w:r>
      <w:bookmarkEnd w:id="4"/>
    </w:p>
    <w:p w14:paraId="42AA79DE" w14:textId="77777777" w:rsidR="00CC45F0" w:rsidRPr="004B28EC" w:rsidRDefault="00CC45F0" w:rsidP="00C10E10">
      <w:pPr>
        <w:rPr>
          <w:rFonts w:cs="Arial"/>
          <w:sz w:val="20"/>
          <w:szCs w:val="20"/>
        </w:rPr>
      </w:pPr>
    </w:p>
    <w:p w14:paraId="324EE3AC" w14:textId="2BB0ACD8" w:rsidR="00556EAA" w:rsidRPr="004B28EC" w:rsidRDefault="00C10E10" w:rsidP="00C10E10">
      <w:pPr>
        <w:rPr>
          <w:rFonts w:cs="Arial"/>
          <w:sz w:val="20"/>
          <w:szCs w:val="20"/>
        </w:rPr>
      </w:pPr>
      <w:r w:rsidRPr="004B28EC">
        <w:rPr>
          <w:rFonts w:cs="Arial"/>
          <w:sz w:val="20"/>
          <w:szCs w:val="20"/>
        </w:rPr>
        <w:t xml:space="preserve">Anskaffelsens formål er å inngå kontrakt om kjøp av </w:t>
      </w:r>
      <w:r w:rsidR="00AB2C14" w:rsidRPr="004B28EC">
        <w:rPr>
          <w:rFonts w:cs="Arial"/>
          <w:sz w:val="20"/>
          <w:szCs w:val="20"/>
        </w:rPr>
        <w:t xml:space="preserve">en </w:t>
      </w:r>
      <w:r w:rsidR="009815B8" w:rsidRPr="004B28EC">
        <w:rPr>
          <w:rFonts w:cs="Arial"/>
          <w:sz w:val="20"/>
          <w:szCs w:val="20"/>
        </w:rPr>
        <w:t xml:space="preserve">skyløsning for </w:t>
      </w:r>
      <w:r w:rsidR="005A4247">
        <w:rPr>
          <w:rFonts w:cs="Arial"/>
          <w:sz w:val="20"/>
          <w:szCs w:val="20"/>
        </w:rPr>
        <w:t xml:space="preserve">søknad, </w:t>
      </w:r>
      <w:r w:rsidR="009815B8" w:rsidRPr="004B28EC">
        <w:rPr>
          <w:rFonts w:cs="Arial"/>
          <w:sz w:val="20"/>
          <w:szCs w:val="20"/>
        </w:rPr>
        <w:t xml:space="preserve">registrering, kontroll, godkjenning, utbetaling og oppbevaring av reiseregninger og utgiftsrefusjoner </w:t>
      </w:r>
      <w:r w:rsidR="00AB2C14" w:rsidRPr="004B28EC">
        <w:rPr>
          <w:rFonts w:cs="Arial"/>
          <w:sz w:val="20"/>
          <w:szCs w:val="20"/>
        </w:rPr>
        <w:t xml:space="preserve">for </w:t>
      </w:r>
      <w:r w:rsidR="00317653" w:rsidRPr="004B28EC">
        <w:rPr>
          <w:rFonts w:cs="Arial"/>
          <w:sz w:val="20"/>
          <w:szCs w:val="20"/>
        </w:rPr>
        <w:t>DFØs</w:t>
      </w:r>
      <w:r w:rsidR="00AB2C14" w:rsidRPr="004B28EC">
        <w:rPr>
          <w:rFonts w:cs="Arial"/>
          <w:sz w:val="20"/>
          <w:szCs w:val="20"/>
        </w:rPr>
        <w:t xml:space="preserve"> kunder.</w:t>
      </w:r>
      <w:r w:rsidR="009815B8" w:rsidRPr="004B28EC">
        <w:rPr>
          <w:rFonts w:cs="Arial"/>
          <w:sz w:val="20"/>
          <w:szCs w:val="20"/>
        </w:rPr>
        <w:t xml:space="preserve"> </w:t>
      </w:r>
    </w:p>
    <w:p w14:paraId="4C38160B" w14:textId="77777777" w:rsidR="00556EAA" w:rsidRPr="004B28EC" w:rsidRDefault="00556EAA" w:rsidP="00C10E10">
      <w:pPr>
        <w:rPr>
          <w:rFonts w:cs="Arial"/>
          <w:sz w:val="20"/>
          <w:szCs w:val="20"/>
        </w:rPr>
      </w:pPr>
    </w:p>
    <w:p w14:paraId="66984CDC" w14:textId="390B476C" w:rsidR="0026465E" w:rsidRPr="004B28EC" w:rsidRDefault="00EA0AAA" w:rsidP="00C10E10">
      <w:pPr>
        <w:rPr>
          <w:rFonts w:cs="Arial"/>
          <w:sz w:val="20"/>
          <w:szCs w:val="20"/>
        </w:rPr>
      </w:pPr>
      <w:r w:rsidRPr="004B28EC">
        <w:rPr>
          <w:rFonts w:cs="Arial"/>
          <w:sz w:val="20"/>
          <w:szCs w:val="20"/>
        </w:rPr>
        <w:t>De overordnede målene for anskaffelsen er:</w:t>
      </w:r>
    </w:p>
    <w:p w14:paraId="5AF845E8" w14:textId="77777777" w:rsidR="00EA0AAA" w:rsidRPr="004B28EC" w:rsidRDefault="00EA0AAA" w:rsidP="00C10E10">
      <w:pPr>
        <w:rPr>
          <w:rFonts w:cs="Arial"/>
          <w:sz w:val="20"/>
          <w:szCs w:val="20"/>
        </w:rPr>
      </w:pPr>
    </w:p>
    <w:p w14:paraId="443D4105" w14:textId="1DDD7BBC" w:rsidR="00EA0AAA" w:rsidRPr="004B28EC" w:rsidRDefault="000A5685" w:rsidP="000A5685">
      <w:pPr>
        <w:pStyle w:val="ListParagraph"/>
        <w:numPr>
          <w:ilvl w:val="0"/>
          <w:numId w:val="21"/>
        </w:numPr>
        <w:rPr>
          <w:rFonts w:cs="Arial"/>
          <w:b/>
          <w:bCs/>
          <w:sz w:val="20"/>
          <w:szCs w:val="20"/>
        </w:rPr>
      </w:pPr>
      <w:r w:rsidRPr="004B28EC">
        <w:rPr>
          <w:rFonts w:cs="Arial"/>
          <w:b/>
          <w:bCs/>
          <w:sz w:val="20"/>
          <w:szCs w:val="20"/>
        </w:rPr>
        <w:t>En brukervennlig løsning</w:t>
      </w:r>
    </w:p>
    <w:p w14:paraId="47D77C53" w14:textId="186CDA8C" w:rsidR="000A5685" w:rsidRPr="004B28EC" w:rsidRDefault="00E76575" w:rsidP="000A5685">
      <w:pPr>
        <w:pStyle w:val="ListParagraph"/>
        <w:numPr>
          <w:ilvl w:val="1"/>
          <w:numId w:val="21"/>
        </w:numPr>
        <w:rPr>
          <w:rFonts w:cs="Arial"/>
          <w:sz w:val="20"/>
          <w:szCs w:val="20"/>
        </w:rPr>
      </w:pPr>
      <w:r w:rsidRPr="004B28EC">
        <w:rPr>
          <w:rFonts w:cs="Arial"/>
          <w:sz w:val="20"/>
          <w:szCs w:val="20"/>
        </w:rPr>
        <w:t>Sluttbrukeren</w:t>
      </w:r>
      <w:r w:rsidR="000A5685" w:rsidRPr="004B28EC">
        <w:rPr>
          <w:rFonts w:cs="Arial"/>
          <w:sz w:val="20"/>
          <w:szCs w:val="20"/>
        </w:rPr>
        <w:t xml:space="preserve"> skal i større grad en</w:t>
      </w:r>
      <w:r w:rsidR="00452DB1" w:rsidRPr="004B28EC">
        <w:rPr>
          <w:rFonts w:cs="Arial"/>
          <w:sz w:val="20"/>
          <w:szCs w:val="20"/>
        </w:rPr>
        <w:t>n</w:t>
      </w:r>
      <w:r w:rsidR="000A5685" w:rsidRPr="004B28EC">
        <w:rPr>
          <w:rFonts w:cs="Arial"/>
          <w:sz w:val="20"/>
          <w:szCs w:val="20"/>
        </w:rPr>
        <w:t xml:space="preserve"> i dag oppleve at løsningen </w:t>
      </w:r>
      <w:r w:rsidR="00D67132" w:rsidRPr="004B28EC">
        <w:rPr>
          <w:rFonts w:cs="Arial"/>
          <w:sz w:val="20"/>
          <w:szCs w:val="20"/>
        </w:rPr>
        <w:t xml:space="preserve">innhenter data som kan </w:t>
      </w:r>
      <w:r w:rsidR="005D75F9" w:rsidRPr="004B28EC">
        <w:rPr>
          <w:rFonts w:cs="Arial"/>
          <w:sz w:val="20"/>
          <w:szCs w:val="20"/>
        </w:rPr>
        <w:t>leses</w:t>
      </w:r>
      <w:r w:rsidR="00D67132" w:rsidRPr="004B28EC">
        <w:rPr>
          <w:rFonts w:cs="Arial"/>
          <w:sz w:val="20"/>
          <w:szCs w:val="20"/>
        </w:rPr>
        <w:t xml:space="preserve"> fra andre kilder</w:t>
      </w:r>
      <w:r w:rsidR="005D75F9" w:rsidRPr="004B28EC">
        <w:rPr>
          <w:rFonts w:cs="Arial"/>
          <w:sz w:val="20"/>
          <w:szCs w:val="20"/>
        </w:rPr>
        <w:t xml:space="preserve"> for å autom</w:t>
      </w:r>
      <w:r w:rsidR="00745702" w:rsidRPr="004B28EC">
        <w:rPr>
          <w:rFonts w:cs="Arial"/>
          <w:sz w:val="20"/>
          <w:szCs w:val="20"/>
        </w:rPr>
        <w:t>at</w:t>
      </w:r>
      <w:r w:rsidR="005D75F9" w:rsidRPr="004B28EC">
        <w:rPr>
          <w:rFonts w:cs="Arial"/>
          <w:sz w:val="20"/>
          <w:szCs w:val="20"/>
        </w:rPr>
        <w:t xml:space="preserve">isere </w:t>
      </w:r>
      <w:r w:rsidR="08CBCB68" w:rsidRPr="23D2CEB0">
        <w:rPr>
          <w:rFonts w:cs="Arial"/>
          <w:sz w:val="20"/>
          <w:szCs w:val="20"/>
        </w:rPr>
        <w:t>registrering</w:t>
      </w:r>
      <w:r w:rsidR="005D75F9" w:rsidRPr="004B28EC">
        <w:rPr>
          <w:rFonts w:cs="Arial"/>
          <w:sz w:val="20"/>
          <w:szCs w:val="20"/>
        </w:rPr>
        <w:t xml:space="preserve"> av reiseregninger</w:t>
      </w:r>
      <w:r w:rsidR="00452DB1" w:rsidRPr="004B28EC">
        <w:rPr>
          <w:rFonts w:cs="Arial"/>
          <w:sz w:val="20"/>
          <w:szCs w:val="20"/>
        </w:rPr>
        <w:t xml:space="preserve"> der det er mulig.</w:t>
      </w:r>
    </w:p>
    <w:p w14:paraId="7CAFD66A" w14:textId="621F7EE1" w:rsidR="00452DB1" w:rsidRPr="004B28EC" w:rsidRDefault="00E76575" w:rsidP="000A5685">
      <w:pPr>
        <w:pStyle w:val="ListParagraph"/>
        <w:numPr>
          <w:ilvl w:val="1"/>
          <w:numId w:val="21"/>
        </w:numPr>
        <w:rPr>
          <w:rFonts w:cs="Arial"/>
          <w:sz w:val="20"/>
          <w:szCs w:val="20"/>
        </w:rPr>
      </w:pPr>
      <w:r w:rsidRPr="004B28EC">
        <w:rPr>
          <w:rFonts w:cs="Arial"/>
          <w:sz w:val="20"/>
          <w:szCs w:val="20"/>
        </w:rPr>
        <w:t>Sluttbrukeren</w:t>
      </w:r>
      <w:r w:rsidR="00452DB1" w:rsidRPr="004B28EC">
        <w:rPr>
          <w:rFonts w:cs="Arial"/>
          <w:sz w:val="20"/>
          <w:szCs w:val="20"/>
        </w:rPr>
        <w:t xml:space="preserve"> skal oppleve et intuitivt og </w:t>
      </w:r>
      <w:r w:rsidR="35B7806B" w:rsidRPr="23D2CEB0">
        <w:rPr>
          <w:rFonts w:cs="Arial"/>
          <w:sz w:val="20"/>
          <w:szCs w:val="20"/>
        </w:rPr>
        <w:t>oversiktlig</w:t>
      </w:r>
      <w:r w:rsidR="00315A8D" w:rsidRPr="004B28EC">
        <w:rPr>
          <w:rFonts w:cs="Arial"/>
          <w:sz w:val="20"/>
          <w:szCs w:val="20"/>
        </w:rPr>
        <w:t xml:space="preserve"> brukergrensesnitt</w:t>
      </w:r>
      <w:r w:rsidRPr="004B28EC">
        <w:rPr>
          <w:rFonts w:cs="Arial"/>
          <w:sz w:val="20"/>
          <w:szCs w:val="20"/>
        </w:rPr>
        <w:t>,</w:t>
      </w:r>
      <w:r w:rsidR="00315A8D" w:rsidRPr="004B28EC">
        <w:rPr>
          <w:rFonts w:cs="Arial"/>
          <w:sz w:val="20"/>
          <w:szCs w:val="20"/>
        </w:rPr>
        <w:t xml:space="preserve"> som veileder</w:t>
      </w:r>
      <w:r w:rsidR="00BA6DBC" w:rsidRPr="004B28EC">
        <w:rPr>
          <w:rFonts w:cs="Arial"/>
          <w:sz w:val="20"/>
          <w:szCs w:val="20"/>
        </w:rPr>
        <w:t>, reduserer antall valg</w:t>
      </w:r>
      <w:r w:rsidR="00315A8D" w:rsidRPr="004B28EC">
        <w:rPr>
          <w:rFonts w:cs="Arial"/>
          <w:sz w:val="20"/>
          <w:szCs w:val="20"/>
        </w:rPr>
        <w:t xml:space="preserve"> og </w:t>
      </w:r>
      <w:r w:rsidRPr="004B28EC">
        <w:rPr>
          <w:rFonts w:cs="Arial"/>
          <w:sz w:val="20"/>
          <w:szCs w:val="20"/>
        </w:rPr>
        <w:t>gjør det lett å gjøre rett</w:t>
      </w:r>
      <w:r w:rsidR="00BA6DBC" w:rsidRPr="004B28EC">
        <w:rPr>
          <w:rFonts w:cs="Arial"/>
          <w:sz w:val="20"/>
          <w:szCs w:val="20"/>
        </w:rPr>
        <w:t>.</w:t>
      </w:r>
      <w:r w:rsidR="00D70AE3" w:rsidRPr="004B28EC">
        <w:rPr>
          <w:rFonts w:cs="Arial"/>
          <w:sz w:val="20"/>
          <w:szCs w:val="20"/>
        </w:rPr>
        <w:t xml:space="preserve"> </w:t>
      </w:r>
    </w:p>
    <w:p w14:paraId="3D9CA549" w14:textId="0F22470B" w:rsidR="00644FD9" w:rsidRPr="004B28EC" w:rsidRDefault="0035240E" w:rsidP="0035240E">
      <w:pPr>
        <w:pStyle w:val="ListParagraph"/>
        <w:numPr>
          <w:ilvl w:val="0"/>
          <w:numId w:val="21"/>
        </w:numPr>
        <w:rPr>
          <w:rFonts w:cs="Arial"/>
          <w:b/>
          <w:bCs/>
          <w:sz w:val="20"/>
          <w:szCs w:val="20"/>
        </w:rPr>
      </w:pPr>
      <w:r w:rsidRPr="004B28EC">
        <w:rPr>
          <w:rFonts w:cs="Arial"/>
          <w:b/>
          <w:bCs/>
          <w:sz w:val="20"/>
          <w:szCs w:val="20"/>
        </w:rPr>
        <w:t>En effektiv</w:t>
      </w:r>
      <w:r w:rsidR="001E3215">
        <w:rPr>
          <w:rFonts w:cs="Arial"/>
          <w:b/>
          <w:bCs/>
          <w:sz w:val="20"/>
          <w:szCs w:val="20"/>
        </w:rPr>
        <w:t xml:space="preserve"> og korrekt</w:t>
      </w:r>
      <w:r w:rsidRPr="004B28EC">
        <w:rPr>
          <w:rFonts w:cs="Arial"/>
          <w:b/>
          <w:bCs/>
          <w:sz w:val="20"/>
          <w:szCs w:val="20"/>
        </w:rPr>
        <w:t xml:space="preserve"> løsning</w:t>
      </w:r>
    </w:p>
    <w:p w14:paraId="3888EA11" w14:textId="16DAD3B9" w:rsidR="0035240E" w:rsidRDefault="00CD02AB" w:rsidP="0035240E">
      <w:pPr>
        <w:pStyle w:val="ListParagraph"/>
        <w:numPr>
          <w:ilvl w:val="1"/>
          <w:numId w:val="21"/>
        </w:numPr>
        <w:rPr>
          <w:rFonts w:cs="Arial"/>
          <w:sz w:val="20"/>
          <w:szCs w:val="20"/>
        </w:rPr>
      </w:pPr>
      <w:r w:rsidRPr="004B28EC">
        <w:rPr>
          <w:rFonts w:cs="Arial"/>
          <w:sz w:val="20"/>
          <w:szCs w:val="20"/>
        </w:rPr>
        <w:t>Løsningen skal bidra til en effektiv oppgaveløsning for alle brukergrupper</w:t>
      </w:r>
      <w:r w:rsidR="1D654569" w:rsidRPr="23D2CEB0">
        <w:rPr>
          <w:rFonts w:cs="Arial"/>
          <w:sz w:val="20"/>
          <w:szCs w:val="20"/>
        </w:rPr>
        <w:t xml:space="preserve"> og roller</w:t>
      </w:r>
      <w:r w:rsidRPr="004B28EC">
        <w:rPr>
          <w:rFonts w:cs="Arial"/>
          <w:sz w:val="20"/>
          <w:szCs w:val="20"/>
        </w:rPr>
        <w:t>, med minimalt opplærings- og støttebehov</w:t>
      </w:r>
    </w:p>
    <w:p w14:paraId="3EF3814B" w14:textId="69428CEF" w:rsidR="001C7E9A" w:rsidRPr="004B28EC" w:rsidRDefault="007B71FF" w:rsidP="00A813AF">
      <w:pPr>
        <w:pStyle w:val="ListParagraph"/>
        <w:numPr>
          <w:ilvl w:val="1"/>
          <w:numId w:val="21"/>
        </w:numPr>
        <w:rPr>
          <w:rFonts w:cs="Arial"/>
          <w:sz w:val="20"/>
          <w:szCs w:val="20"/>
        </w:rPr>
      </w:pPr>
      <w:r w:rsidRPr="004B28EC">
        <w:rPr>
          <w:rFonts w:cs="Arial"/>
          <w:sz w:val="20"/>
          <w:szCs w:val="20"/>
        </w:rPr>
        <w:t>Teknologien skal</w:t>
      </w:r>
      <w:r w:rsidR="00D03B91" w:rsidRPr="004B28EC">
        <w:rPr>
          <w:rFonts w:cs="Arial"/>
          <w:sz w:val="20"/>
          <w:szCs w:val="20"/>
        </w:rPr>
        <w:t xml:space="preserve"> støtte</w:t>
      </w:r>
      <w:r w:rsidR="00EA25FD" w:rsidRPr="004B28EC">
        <w:rPr>
          <w:rFonts w:cs="Arial"/>
          <w:sz w:val="20"/>
          <w:szCs w:val="20"/>
        </w:rPr>
        <w:t xml:space="preserve"> automatiser</w:t>
      </w:r>
      <w:r w:rsidR="00DD7165" w:rsidRPr="004B28EC">
        <w:rPr>
          <w:rFonts w:cs="Arial"/>
          <w:sz w:val="20"/>
          <w:szCs w:val="20"/>
        </w:rPr>
        <w:t xml:space="preserve">te kontroller </w:t>
      </w:r>
      <w:r w:rsidR="00D03B91" w:rsidRPr="004B28EC">
        <w:rPr>
          <w:rFonts w:cs="Arial"/>
          <w:sz w:val="20"/>
          <w:szCs w:val="20"/>
        </w:rPr>
        <w:t>og forenkle menneskelige kontroller</w:t>
      </w:r>
      <w:r w:rsidR="00DD7165" w:rsidRPr="004B28EC">
        <w:rPr>
          <w:rFonts w:cs="Arial"/>
          <w:sz w:val="20"/>
          <w:szCs w:val="20"/>
        </w:rPr>
        <w:t xml:space="preserve"> </w:t>
      </w:r>
    </w:p>
    <w:p w14:paraId="498D9819" w14:textId="53160C33" w:rsidR="00880BA5" w:rsidRPr="004B28EC" w:rsidRDefault="00880BA5" w:rsidP="00880BA5">
      <w:pPr>
        <w:pStyle w:val="ListParagraph"/>
        <w:numPr>
          <w:ilvl w:val="1"/>
          <w:numId w:val="21"/>
        </w:numPr>
        <w:rPr>
          <w:rFonts w:cs="Arial"/>
          <w:sz w:val="20"/>
          <w:szCs w:val="20"/>
        </w:rPr>
      </w:pPr>
      <w:r>
        <w:rPr>
          <w:rFonts w:cs="Arial"/>
          <w:sz w:val="20"/>
          <w:szCs w:val="20"/>
        </w:rPr>
        <w:t xml:space="preserve">Løsningen skal ivareta gjeldende regelverk </w:t>
      </w:r>
      <w:r w:rsidR="00D60806">
        <w:rPr>
          <w:rFonts w:cs="Arial"/>
          <w:sz w:val="20"/>
          <w:szCs w:val="20"/>
        </w:rPr>
        <w:t xml:space="preserve">som </w:t>
      </w:r>
      <w:r w:rsidR="00B52E22">
        <w:rPr>
          <w:rFonts w:cs="Arial"/>
          <w:sz w:val="20"/>
          <w:szCs w:val="20"/>
        </w:rPr>
        <w:t>treffer</w:t>
      </w:r>
      <w:r>
        <w:rPr>
          <w:rFonts w:cs="Arial"/>
          <w:sz w:val="20"/>
          <w:szCs w:val="20"/>
        </w:rPr>
        <w:t xml:space="preserve"> reiseområdet i staten</w:t>
      </w:r>
    </w:p>
    <w:p w14:paraId="3F42774F" w14:textId="210F0EEE" w:rsidR="2D6B8C87" w:rsidRDefault="2D6B8C87" w:rsidP="23D2CEB0">
      <w:pPr>
        <w:pStyle w:val="ListParagraph"/>
        <w:numPr>
          <w:ilvl w:val="1"/>
          <w:numId w:val="21"/>
        </w:numPr>
        <w:rPr>
          <w:rFonts w:cs="Arial"/>
          <w:sz w:val="20"/>
          <w:szCs w:val="20"/>
        </w:rPr>
      </w:pPr>
      <w:r w:rsidRPr="23D2CEB0">
        <w:rPr>
          <w:rFonts w:cs="Arial"/>
          <w:sz w:val="20"/>
          <w:szCs w:val="20"/>
        </w:rPr>
        <w:t xml:space="preserve">Teknologien skal </w:t>
      </w:r>
      <w:r w:rsidR="57C33A43" w:rsidRPr="23D2CEB0">
        <w:rPr>
          <w:rFonts w:cs="Arial"/>
          <w:sz w:val="20"/>
          <w:szCs w:val="20"/>
        </w:rPr>
        <w:t>bidra til</w:t>
      </w:r>
      <w:r w:rsidR="2E5BE823" w:rsidRPr="23D2CEB0">
        <w:rPr>
          <w:rFonts w:cs="Arial"/>
          <w:sz w:val="20"/>
          <w:szCs w:val="20"/>
        </w:rPr>
        <w:t xml:space="preserve"> effektiv og korrekt utbetaling til sluttbruker</w:t>
      </w:r>
      <w:r w:rsidR="4E47AE85" w:rsidRPr="23D2CEB0">
        <w:rPr>
          <w:rFonts w:cs="Arial"/>
          <w:sz w:val="20"/>
          <w:szCs w:val="20"/>
        </w:rPr>
        <w:t>, med en fleksibel frekvens</w:t>
      </w:r>
    </w:p>
    <w:p w14:paraId="11BB86B0" w14:textId="1F4C71A2" w:rsidR="00827D34" w:rsidRPr="004B28EC" w:rsidRDefault="00827D34" w:rsidP="00827D34">
      <w:pPr>
        <w:pStyle w:val="ListParagraph"/>
        <w:numPr>
          <w:ilvl w:val="0"/>
          <w:numId w:val="21"/>
        </w:numPr>
        <w:rPr>
          <w:rFonts w:cs="Arial"/>
          <w:b/>
          <w:bCs/>
          <w:sz w:val="20"/>
          <w:szCs w:val="20"/>
        </w:rPr>
      </w:pPr>
      <w:r w:rsidRPr="004B28EC">
        <w:rPr>
          <w:rFonts w:cs="Arial"/>
          <w:b/>
          <w:bCs/>
          <w:sz w:val="20"/>
          <w:szCs w:val="20"/>
        </w:rPr>
        <w:t>E</w:t>
      </w:r>
      <w:r w:rsidR="009D1B6F" w:rsidRPr="004B28EC">
        <w:rPr>
          <w:rFonts w:cs="Arial"/>
          <w:b/>
          <w:bCs/>
          <w:sz w:val="20"/>
          <w:szCs w:val="20"/>
        </w:rPr>
        <w:t>n forvaltning som balanserer standardisering og fleksibili</w:t>
      </w:r>
      <w:r w:rsidR="002260BA" w:rsidRPr="004B28EC">
        <w:rPr>
          <w:rFonts w:cs="Arial"/>
          <w:b/>
          <w:bCs/>
          <w:sz w:val="20"/>
          <w:szCs w:val="20"/>
        </w:rPr>
        <w:t>t</w:t>
      </w:r>
      <w:r w:rsidR="009D1B6F" w:rsidRPr="004B28EC">
        <w:rPr>
          <w:rFonts w:cs="Arial"/>
          <w:b/>
          <w:bCs/>
          <w:sz w:val="20"/>
          <w:szCs w:val="20"/>
        </w:rPr>
        <w:t>et</w:t>
      </w:r>
      <w:r w:rsidR="002260BA" w:rsidRPr="004B28EC">
        <w:rPr>
          <w:rFonts w:cs="Arial"/>
          <w:b/>
          <w:bCs/>
          <w:sz w:val="20"/>
          <w:szCs w:val="20"/>
        </w:rPr>
        <w:t xml:space="preserve"> på en ryddig måte</w:t>
      </w:r>
    </w:p>
    <w:p w14:paraId="26BF14A8" w14:textId="66B75B9D" w:rsidR="00E44FE3" w:rsidRPr="004B28EC" w:rsidRDefault="003E7372" w:rsidP="00E44FE3">
      <w:pPr>
        <w:pStyle w:val="ListParagraph"/>
        <w:numPr>
          <w:ilvl w:val="1"/>
          <w:numId w:val="21"/>
        </w:numPr>
        <w:rPr>
          <w:rFonts w:cs="Arial"/>
          <w:sz w:val="20"/>
          <w:szCs w:val="20"/>
        </w:rPr>
      </w:pPr>
      <w:r w:rsidRPr="004B28EC">
        <w:rPr>
          <w:rFonts w:cs="Arial"/>
          <w:sz w:val="20"/>
          <w:szCs w:val="20"/>
        </w:rPr>
        <w:t xml:space="preserve">Løsningen </w:t>
      </w:r>
      <w:r w:rsidR="00C84472" w:rsidRPr="004B28EC">
        <w:rPr>
          <w:rFonts w:cs="Arial"/>
          <w:sz w:val="20"/>
          <w:szCs w:val="20"/>
        </w:rPr>
        <w:t xml:space="preserve">har i utgangspunktet en høy grad av standardisering, </w:t>
      </w:r>
      <w:r w:rsidR="00E36963" w:rsidRPr="004B28EC">
        <w:rPr>
          <w:rFonts w:cs="Arial"/>
          <w:sz w:val="20"/>
          <w:szCs w:val="20"/>
        </w:rPr>
        <w:t xml:space="preserve">der det overordnede </w:t>
      </w:r>
      <w:r w:rsidR="00586CA6" w:rsidRPr="004B28EC">
        <w:rPr>
          <w:rFonts w:cs="Arial"/>
          <w:sz w:val="20"/>
          <w:szCs w:val="20"/>
        </w:rPr>
        <w:t>regelverk</w:t>
      </w:r>
      <w:r w:rsidR="00E36963" w:rsidRPr="004B28EC">
        <w:rPr>
          <w:rFonts w:cs="Arial"/>
          <w:sz w:val="20"/>
          <w:szCs w:val="20"/>
        </w:rPr>
        <w:t>et</w:t>
      </w:r>
      <w:r w:rsidR="00586CA6" w:rsidRPr="004B28EC">
        <w:rPr>
          <w:rFonts w:cs="Arial"/>
          <w:sz w:val="20"/>
          <w:szCs w:val="20"/>
        </w:rPr>
        <w:t xml:space="preserve"> </w:t>
      </w:r>
      <w:r w:rsidR="005A242A" w:rsidRPr="004B28EC">
        <w:rPr>
          <w:rFonts w:cs="Arial"/>
          <w:sz w:val="20"/>
          <w:szCs w:val="20"/>
        </w:rPr>
        <w:t>for statlige reiserefusjoner</w:t>
      </w:r>
      <w:r w:rsidR="00E36963" w:rsidRPr="004B28EC">
        <w:rPr>
          <w:rFonts w:cs="Arial"/>
          <w:sz w:val="20"/>
          <w:szCs w:val="20"/>
        </w:rPr>
        <w:t xml:space="preserve"> </w:t>
      </w:r>
      <w:r w:rsidR="08DF5A0F" w:rsidRPr="23D2CEB0">
        <w:rPr>
          <w:rFonts w:cs="Arial"/>
          <w:sz w:val="20"/>
          <w:szCs w:val="20"/>
        </w:rPr>
        <w:t xml:space="preserve">og tilhørende skatteregelverk </w:t>
      </w:r>
      <w:r w:rsidR="00E36963" w:rsidRPr="004B28EC">
        <w:rPr>
          <w:rFonts w:cs="Arial"/>
          <w:sz w:val="20"/>
          <w:szCs w:val="20"/>
        </w:rPr>
        <w:t>er felles for brukermassen.</w:t>
      </w:r>
      <w:r w:rsidR="00E44FE3" w:rsidRPr="004B28EC">
        <w:rPr>
          <w:rFonts w:cs="Arial"/>
          <w:sz w:val="20"/>
          <w:szCs w:val="20"/>
        </w:rPr>
        <w:t xml:space="preserve"> Løsningen må </w:t>
      </w:r>
      <w:r w:rsidR="00F755E1" w:rsidRPr="004B28EC">
        <w:rPr>
          <w:rFonts w:cs="Arial"/>
          <w:sz w:val="20"/>
          <w:szCs w:val="20"/>
        </w:rPr>
        <w:t xml:space="preserve">samtidig kunne ivareta enkelte supplerende regelverk som gjelder deler av brukermassen, og </w:t>
      </w:r>
      <w:r w:rsidR="00116941" w:rsidRPr="004B28EC">
        <w:rPr>
          <w:rFonts w:cs="Arial"/>
          <w:sz w:val="20"/>
          <w:szCs w:val="20"/>
        </w:rPr>
        <w:t>ha fleksibilitet til å</w:t>
      </w:r>
      <w:r w:rsidR="00F755E1" w:rsidRPr="004B28EC">
        <w:rPr>
          <w:rFonts w:cs="Arial"/>
          <w:sz w:val="20"/>
          <w:szCs w:val="20"/>
        </w:rPr>
        <w:t xml:space="preserve"> definere forretningsregler som gjelder enkelte virksomheter </w:t>
      </w:r>
      <w:r w:rsidR="001653C1">
        <w:rPr>
          <w:rFonts w:cs="Arial"/>
          <w:sz w:val="20"/>
          <w:szCs w:val="20"/>
        </w:rPr>
        <w:t>eller</w:t>
      </w:r>
      <w:r w:rsidR="00F755E1" w:rsidRPr="004B28EC">
        <w:rPr>
          <w:rFonts w:cs="Arial"/>
          <w:sz w:val="20"/>
          <w:szCs w:val="20"/>
        </w:rPr>
        <w:t xml:space="preserve"> brukergrupper.</w:t>
      </w:r>
      <w:r w:rsidR="001170E9" w:rsidRPr="004B28EC">
        <w:rPr>
          <w:rFonts w:cs="Arial"/>
          <w:sz w:val="20"/>
          <w:szCs w:val="20"/>
        </w:rPr>
        <w:t xml:space="preserve"> </w:t>
      </w:r>
    </w:p>
    <w:p w14:paraId="4B2376AE" w14:textId="369192C3" w:rsidR="00156E6C" w:rsidRPr="004B28EC" w:rsidRDefault="00A2046A" w:rsidP="00156E6C">
      <w:pPr>
        <w:pStyle w:val="ListParagraph"/>
        <w:numPr>
          <w:ilvl w:val="0"/>
          <w:numId w:val="21"/>
        </w:numPr>
        <w:rPr>
          <w:rFonts w:cs="Arial"/>
          <w:b/>
          <w:bCs/>
          <w:sz w:val="20"/>
          <w:szCs w:val="20"/>
        </w:rPr>
      </w:pPr>
      <w:r w:rsidRPr="004B28EC">
        <w:rPr>
          <w:rFonts w:cs="Arial"/>
          <w:b/>
          <w:bCs/>
          <w:sz w:val="20"/>
          <w:szCs w:val="20"/>
        </w:rPr>
        <w:t xml:space="preserve">En </w:t>
      </w:r>
      <w:r w:rsidR="00885418" w:rsidRPr="004B28EC">
        <w:rPr>
          <w:rFonts w:cs="Arial"/>
          <w:b/>
          <w:bCs/>
          <w:sz w:val="20"/>
          <w:szCs w:val="20"/>
        </w:rPr>
        <w:t>sikker og moderne</w:t>
      </w:r>
      <w:r w:rsidRPr="004B28EC">
        <w:rPr>
          <w:rFonts w:cs="Arial"/>
          <w:b/>
          <w:bCs/>
          <w:sz w:val="20"/>
          <w:szCs w:val="20"/>
        </w:rPr>
        <w:t xml:space="preserve"> arkitektur</w:t>
      </w:r>
      <w:r w:rsidR="00885418" w:rsidRPr="004B28EC">
        <w:rPr>
          <w:rFonts w:cs="Arial"/>
          <w:b/>
          <w:bCs/>
          <w:sz w:val="20"/>
          <w:szCs w:val="20"/>
        </w:rPr>
        <w:t xml:space="preserve"> som kan tilpasses ny teknologi</w:t>
      </w:r>
    </w:p>
    <w:p w14:paraId="25378F6D" w14:textId="33BC903B" w:rsidR="00DF7E15" w:rsidRPr="004B28EC" w:rsidRDefault="00BC5906" w:rsidP="00DF7E15">
      <w:pPr>
        <w:pStyle w:val="ListParagraph"/>
        <w:numPr>
          <w:ilvl w:val="1"/>
          <w:numId w:val="21"/>
        </w:numPr>
        <w:rPr>
          <w:rFonts w:cs="Arial"/>
          <w:sz w:val="20"/>
          <w:szCs w:val="20"/>
        </w:rPr>
      </w:pPr>
      <w:r w:rsidRPr="004B28EC">
        <w:rPr>
          <w:rFonts w:cs="Arial"/>
          <w:sz w:val="20"/>
          <w:szCs w:val="20"/>
        </w:rPr>
        <w:t xml:space="preserve">Løsningen skal bygge på en moderne arkitektur som muliggjør videreutvikling, skalering og innføring av ny teknologi over tid. Løsningen må kunne integreres mot et øvrig systemlandskap </w:t>
      </w:r>
      <w:r w:rsidR="00D17E91" w:rsidRPr="004B28EC">
        <w:rPr>
          <w:rFonts w:cs="Arial"/>
          <w:sz w:val="20"/>
          <w:szCs w:val="20"/>
        </w:rPr>
        <w:t>som er under modernisering.</w:t>
      </w:r>
    </w:p>
    <w:p w14:paraId="6642447C" w14:textId="78DEE4A1" w:rsidR="00B51073" w:rsidRPr="004B28EC" w:rsidRDefault="00B51073" w:rsidP="00DF7E15">
      <w:pPr>
        <w:pStyle w:val="ListParagraph"/>
        <w:numPr>
          <w:ilvl w:val="1"/>
          <w:numId w:val="21"/>
        </w:numPr>
        <w:rPr>
          <w:rFonts w:cs="Arial"/>
          <w:sz w:val="20"/>
          <w:szCs w:val="20"/>
        </w:rPr>
      </w:pPr>
      <w:r w:rsidRPr="004B28EC">
        <w:rPr>
          <w:rFonts w:cs="Arial"/>
          <w:sz w:val="20"/>
          <w:szCs w:val="20"/>
        </w:rPr>
        <w:t>Tilgangsstyring og informasjonssikkerhet skal ivaretas i tråd med gjeldende krav</w:t>
      </w:r>
    </w:p>
    <w:p w14:paraId="6CE34E13" w14:textId="33D3798B" w:rsidR="007F79C8" w:rsidRPr="004B28EC" w:rsidRDefault="007F79C8" w:rsidP="007F79C8">
      <w:pPr>
        <w:pStyle w:val="BodyText"/>
        <w:numPr>
          <w:ilvl w:val="0"/>
          <w:numId w:val="21"/>
        </w:numPr>
        <w:spacing w:before="120"/>
        <w:rPr>
          <w:rFonts w:ascii="Arial" w:hAnsi="Arial" w:cs="Arial"/>
          <w:b/>
          <w:bCs/>
          <w:sz w:val="20"/>
        </w:rPr>
      </w:pPr>
      <w:r w:rsidRPr="004B28EC">
        <w:rPr>
          <w:rFonts w:ascii="Arial" w:hAnsi="Arial" w:cs="Arial"/>
          <w:b/>
          <w:bCs/>
          <w:sz w:val="20"/>
        </w:rPr>
        <w:t>Å ha et samarbeid som understøtter fornying</w:t>
      </w:r>
      <w:r w:rsidR="006542AF" w:rsidRPr="004B28EC">
        <w:rPr>
          <w:rFonts w:ascii="Arial" w:hAnsi="Arial" w:cs="Arial"/>
          <w:b/>
          <w:bCs/>
          <w:sz w:val="20"/>
        </w:rPr>
        <w:t xml:space="preserve"> </w:t>
      </w:r>
      <w:r w:rsidRPr="004B28EC">
        <w:rPr>
          <w:rFonts w:ascii="Arial" w:hAnsi="Arial" w:cs="Arial"/>
          <w:b/>
          <w:bCs/>
          <w:sz w:val="20"/>
        </w:rPr>
        <w:t>og forbedring av tjenesten</w:t>
      </w:r>
    </w:p>
    <w:p w14:paraId="45D00B49" w14:textId="327C7D65" w:rsidR="007F79C8" w:rsidRPr="004B28EC" w:rsidRDefault="007F79C8" w:rsidP="007F79C8">
      <w:pPr>
        <w:pStyle w:val="BodyText"/>
        <w:numPr>
          <w:ilvl w:val="1"/>
          <w:numId w:val="21"/>
        </w:numPr>
        <w:spacing w:before="120"/>
        <w:rPr>
          <w:rFonts w:ascii="Arial" w:hAnsi="Arial" w:cs="Arial"/>
          <w:sz w:val="20"/>
        </w:rPr>
      </w:pPr>
      <w:r w:rsidRPr="004B28EC">
        <w:rPr>
          <w:rFonts w:ascii="Arial" w:hAnsi="Arial" w:cs="Arial"/>
          <w:sz w:val="20"/>
        </w:rPr>
        <w:t>Anskaffelsen skal etablere et langsiktig samarbeid med leverandør som sørger for kontinuerlig forbedring og videreutvikling av tjenesten. Samarbeidet skal gi forutsigbarhet, samtidig som det legger til rette for innovasjon, forenkling og løpende forbedringer innenfor rammen av en standardisert tjeneste.</w:t>
      </w:r>
    </w:p>
    <w:p w14:paraId="17362CF6" w14:textId="77777777" w:rsidR="00EA0AAA" w:rsidRPr="004B28EC" w:rsidRDefault="00EA0AAA" w:rsidP="00C10E10">
      <w:pPr>
        <w:rPr>
          <w:rFonts w:cs="Arial"/>
          <w:sz w:val="20"/>
          <w:szCs w:val="20"/>
        </w:rPr>
      </w:pPr>
    </w:p>
    <w:p w14:paraId="71A398CD" w14:textId="77777777" w:rsidR="0026465E" w:rsidRPr="000F5CEE" w:rsidRDefault="0026465E" w:rsidP="0026465E">
      <w:pPr>
        <w:pStyle w:val="Heading2"/>
        <w:rPr>
          <w:i w:val="0"/>
          <w:iCs w:val="0"/>
          <w:sz w:val="22"/>
          <w:szCs w:val="22"/>
        </w:rPr>
      </w:pPr>
      <w:bookmarkStart w:id="5" w:name="_Toc113618463"/>
      <w:bookmarkStart w:id="6" w:name="_Toc117579191"/>
      <w:r w:rsidRPr="000F5CEE">
        <w:rPr>
          <w:i w:val="0"/>
          <w:iCs w:val="0"/>
          <w:sz w:val="22"/>
          <w:szCs w:val="22"/>
        </w:rPr>
        <w:t>Kontraktsvilkår</w:t>
      </w:r>
      <w:bookmarkEnd w:id="5"/>
      <w:bookmarkEnd w:id="6"/>
    </w:p>
    <w:p w14:paraId="2C29F3AC" w14:textId="1F79B465" w:rsidR="0026465E" w:rsidRPr="004B28EC" w:rsidRDefault="0026465E" w:rsidP="0026465E">
      <w:pPr>
        <w:rPr>
          <w:rFonts w:cs="Arial"/>
          <w:sz w:val="20"/>
          <w:szCs w:val="20"/>
        </w:rPr>
      </w:pPr>
      <w:r w:rsidRPr="004B28EC">
        <w:rPr>
          <w:rFonts w:cs="Arial"/>
          <w:sz w:val="20"/>
          <w:szCs w:val="20"/>
        </w:rPr>
        <w:t xml:space="preserve">Kontrakten reguleres av kontraktsvilkårene i </w:t>
      </w:r>
      <w:r w:rsidR="231F8903" w:rsidRPr="004B28EC">
        <w:rPr>
          <w:rFonts w:cs="Arial"/>
          <w:sz w:val="20"/>
          <w:szCs w:val="20"/>
        </w:rPr>
        <w:t xml:space="preserve">SSA </w:t>
      </w:r>
      <w:r w:rsidR="00234B75" w:rsidRPr="004B28EC">
        <w:rPr>
          <w:rFonts w:cs="Arial"/>
          <w:sz w:val="20"/>
          <w:szCs w:val="20"/>
        </w:rPr>
        <w:t xml:space="preserve">- </w:t>
      </w:r>
      <w:r w:rsidR="003237C2" w:rsidRPr="004B28EC">
        <w:rPr>
          <w:rFonts w:cs="Arial"/>
          <w:sz w:val="20"/>
          <w:szCs w:val="20"/>
        </w:rPr>
        <w:t>L</w:t>
      </w:r>
      <w:r w:rsidR="231F8903" w:rsidRPr="004B28EC">
        <w:rPr>
          <w:rFonts w:cs="Arial"/>
          <w:sz w:val="20"/>
          <w:szCs w:val="20"/>
        </w:rPr>
        <w:t xml:space="preserve">ille sky med </w:t>
      </w:r>
      <w:r w:rsidRPr="004B28EC">
        <w:rPr>
          <w:rFonts w:cs="Arial"/>
          <w:sz w:val="20"/>
          <w:szCs w:val="20"/>
        </w:rPr>
        <w:t>bilag.</w:t>
      </w:r>
      <w:r w:rsidRPr="38245F1A">
        <w:rPr>
          <w:rFonts w:cs="Arial"/>
          <w:sz w:val="20"/>
          <w:szCs w:val="20"/>
        </w:rPr>
        <w:t xml:space="preserve"> </w:t>
      </w:r>
    </w:p>
    <w:p w14:paraId="7D9534B1" w14:textId="77777777" w:rsidR="0026465E" w:rsidRPr="004B28EC" w:rsidRDefault="0026465E" w:rsidP="00C10E10">
      <w:pPr>
        <w:rPr>
          <w:rFonts w:cs="Arial"/>
          <w:sz w:val="20"/>
          <w:szCs w:val="20"/>
        </w:rPr>
      </w:pPr>
    </w:p>
    <w:p w14:paraId="4620D2C5" w14:textId="41245F58" w:rsidR="00A43CE6" w:rsidRPr="004F7E3E" w:rsidRDefault="00A43CE6" w:rsidP="00A43CE6">
      <w:pPr>
        <w:pStyle w:val="Heading2"/>
        <w:rPr>
          <w:i w:val="0"/>
          <w:sz w:val="22"/>
          <w:szCs w:val="22"/>
        </w:rPr>
      </w:pPr>
      <w:bookmarkStart w:id="7" w:name="_Toc234737563"/>
      <w:bookmarkStart w:id="8" w:name="_Toc117579192"/>
      <w:r w:rsidRPr="004B28EC">
        <w:rPr>
          <w:i w:val="0"/>
          <w:iCs w:val="0"/>
          <w:sz w:val="22"/>
          <w:szCs w:val="22"/>
        </w:rPr>
        <w:t>Deltilbud</w:t>
      </w:r>
      <w:bookmarkEnd w:id="7"/>
      <w:bookmarkEnd w:id="8"/>
    </w:p>
    <w:p w14:paraId="74429EC3" w14:textId="709B1F79" w:rsidR="00A43CE6" w:rsidRPr="004B28EC" w:rsidRDefault="00A43CE6" w:rsidP="00A43CE6">
      <w:pPr>
        <w:rPr>
          <w:rFonts w:cs="Arial"/>
          <w:sz w:val="20"/>
          <w:szCs w:val="20"/>
        </w:rPr>
      </w:pPr>
      <w:r w:rsidRPr="004B28EC">
        <w:rPr>
          <w:rFonts w:cs="Arial"/>
          <w:sz w:val="20"/>
          <w:szCs w:val="20"/>
        </w:rPr>
        <w:t xml:space="preserve">Det er ikke adgang til å gi tilbud på </w:t>
      </w:r>
      <w:r w:rsidR="00A0338D" w:rsidRPr="004B28EC">
        <w:rPr>
          <w:rFonts w:cs="Arial"/>
          <w:sz w:val="20"/>
          <w:szCs w:val="20"/>
        </w:rPr>
        <w:t>deler av oppdraget</w:t>
      </w:r>
      <w:r w:rsidRPr="004B28EC">
        <w:rPr>
          <w:rFonts w:cs="Arial"/>
          <w:sz w:val="20"/>
          <w:szCs w:val="20"/>
        </w:rPr>
        <w:t>.</w:t>
      </w:r>
    </w:p>
    <w:p w14:paraId="20CD60F3" w14:textId="77777777" w:rsidR="002F3527" w:rsidRPr="004B28EC" w:rsidRDefault="002F3527" w:rsidP="002F3527">
      <w:pPr>
        <w:rPr>
          <w:rFonts w:cs="Arial"/>
          <w:sz w:val="16"/>
          <w:szCs w:val="16"/>
        </w:rPr>
      </w:pPr>
    </w:p>
    <w:p w14:paraId="020D1FA0" w14:textId="77777777" w:rsidR="007D2AF9" w:rsidRPr="004B28EC" w:rsidRDefault="007D2AF9" w:rsidP="000A7876">
      <w:pPr>
        <w:pStyle w:val="Heading2"/>
        <w:rPr>
          <w:i w:val="0"/>
          <w:iCs w:val="0"/>
          <w:sz w:val="22"/>
          <w:szCs w:val="22"/>
        </w:rPr>
      </w:pPr>
      <w:bookmarkStart w:id="9" w:name="_Toc266101725"/>
      <w:bookmarkStart w:id="10" w:name="_Ref464564226"/>
      <w:bookmarkStart w:id="11" w:name="_Toc117579193"/>
      <w:r w:rsidRPr="004B28EC">
        <w:rPr>
          <w:i w:val="0"/>
          <w:iCs w:val="0"/>
          <w:sz w:val="22"/>
          <w:szCs w:val="22"/>
        </w:rPr>
        <w:t>Viktige datoer</w:t>
      </w:r>
      <w:bookmarkEnd w:id="9"/>
      <w:bookmarkEnd w:id="10"/>
      <w:bookmarkEnd w:id="11"/>
    </w:p>
    <w:p w14:paraId="138C85F7" w14:textId="1D09B818" w:rsidR="00A3255F" w:rsidRPr="004B28EC" w:rsidRDefault="007D2AF9" w:rsidP="007D2AF9">
      <w:pPr>
        <w:rPr>
          <w:rFonts w:cs="Arial"/>
          <w:sz w:val="20"/>
          <w:szCs w:val="20"/>
        </w:rPr>
      </w:pPr>
      <w:r w:rsidRPr="004B28EC">
        <w:rPr>
          <w:rFonts w:cs="Arial"/>
          <w:sz w:val="20"/>
          <w:szCs w:val="20"/>
        </w:rPr>
        <w:t xml:space="preserve">Oppdragsgiver har lagt opp til følgende tidsrammer for prosessen: </w:t>
      </w:r>
    </w:p>
    <w:p w14:paraId="55B13CFD" w14:textId="77777777" w:rsidR="007D2AF9" w:rsidRPr="004B28EC" w:rsidRDefault="007D2AF9" w:rsidP="007D2AF9">
      <w:pPr>
        <w:ind w:firstLine="708"/>
        <w:rPr>
          <w:rFonts w:cs="Arial"/>
          <w:sz w:val="20"/>
          <w:szCs w:val="20"/>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562"/>
        <w:gridCol w:w="2551"/>
      </w:tblGrid>
      <w:tr w:rsidR="007D2AF9" w:rsidRPr="004B28EC" w14:paraId="5AE9BAD3" w14:textId="77777777" w:rsidTr="00281AE9">
        <w:tc>
          <w:tcPr>
            <w:tcW w:w="5562" w:type="dxa"/>
            <w:shd w:val="clear" w:color="auto" w:fill="C0C0C0"/>
          </w:tcPr>
          <w:p w14:paraId="0B7DAB07" w14:textId="77777777" w:rsidR="007D2AF9" w:rsidRPr="004B28EC" w:rsidRDefault="007D2AF9" w:rsidP="004227B5">
            <w:pPr>
              <w:rPr>
                <w:rFonts w:cs="Arial"/>
                <w:sz w:val="20"/>
                <w:szCs w:val="20"/>
              </w:rPr>
            </w:pPr>
            <w:r w:rsidRPr="004B28EC">
              <w:rPr>
                <w:rFonts w:cs="Arial"/>
                <w:sz w:val="20"/>
                <w:szCs w:val="20"/>
              </w:rPr>
              <w:t>Aktivitet</w:t>
            </w:r>
          </w:p>
        </w:tc>
        <w:tc>
          <w:tcPr>
            <w:tcW w:w="2551" w:type="dxa"/>
            <w:shd w:val="clear" w:color="auto" w:fill="C0C0C0"/>
          </w:tcPr>
          <w:p w14:paraId="6F16DB58" w14:textId="77777777" w:rsidR="007D2AF9" w:rsidRPr="004B28EC" w:rsidRDefault="007D2AF9" w:rsidP="004227B5">
            <w:pPr>
              <w:rPr>
                <w:rFonts w:cs="Arial"/>
                <w:sz w:val="20"/>
                <w:szCs w:val="20"/>
              </w:rPr>
            </w:pPr>
            <w:r w:rsidRPr="004B28EC">
              <w:rPr>
                <w:rFonts w:cs="Arial"/>
                <w:sz w:val="20"/>
                <w:szCs w:val="20"/>
              </w:rPr>
              <w:t>Tidspunkt</w:t>
            </w:r>
          </w:p>
        </w:tc>
      </w:tr>
      <w:tr w:rsidR="007D2AF9" w:rsidRPr="004B28EC" w14:paraId="0A589598" w14:textId="77777777" w:rsidTr="00281AE9">
        <w:tc>
          <w:tcPr>
            <w:tcW w:w="5562" w:type="dxa"/>
          </w:tcPr>
          <w:p w14:paraId="53B1143B" w14:textId="35FB9FF3" w:rsidR="007D2AF9" w:rsidRPr="004B28EC" w:rsidRDefault="00AA7FD1" w:rsidP="004227B5">
            <w:pPr>
              <w:rPr>
                <w:rFonts w:cs="Arial"/>
                <w:i/>
                <w:sz w:val="20"/>
                <w:szCs w:val="20"/>
              </w:rPr>
            </w:pPr>
            <w:r w:rsidRPr="004B28EC">
              <w:rPr>
                <w:rFonts w:cs="Arial"/>
                <w:sz w:val="20"/>
                <w:szCs w:val="20"/>
              </w:rPr>
              <w:t>Frist for å stille spørsmål til kvalifiseringsprosessen</w:t>
            </w:r>
          </w:p>
        </w:tc>
        <w:tc>
          <w:tcPr>
            <w:tcW w:w="2551" w:type="dxa"/>
          </w:tcPr>
          <w:p w14:paraId="4B6204A2" w14:textId="6527D83B" w:rsidR="007D2AF9" w:rsidRPr="004B28EC" w:rsidRDefault="00021F6B" w:rsidP="004227B5">
            <w:pPr>
              <w:rPr>
                <w:rFonts w:cs="Arial"/>
                <w:i/>
                <w:sz w:val="20"/>
                <w:szCs w:val="20"/>
              </w:rPr>
            </w:pPr>
            <w:r w:rsidRPr="001C3E73">
              <w:rPr>
                <w:rFonts w:cs="Arial"/>
                <w:iCs/>
                <w:sz w:val="20"/>
                <w:szCs w:val="20"/>
              </w:rPr>
              <w:t>03.08.2026</w:t>
            </w:r>
            <w:r w:rsidR="00BA5AC6" w:rsidRPr="001C3E73">
              <w:rPr>
                <w:rFonts w:cs="Arial"/>
                <w:iCs/>
                <w:sz w:val="20"/>
                <w:szCs w:val="20"/>
              </w:rPr>
              <w:t xml:space="preserve"> kl</w:t>
            </w:r>
            <w:r w:rsidR="00BA5AC6">
              <w:rPr>
                <w:rFonts w:cs="Arial"/>
                <w:sz w:val="20"/>
                <w:szCs w:val="20"/>
              </w:rPr>
              <w:t>. 12:00</w:t>
            </w:r>
          </w:p>
        </w:tc>
      </w:tr>
      <w:tr w:rsidR="00AA7FD1" w:rsidRPr="004B28EC" w14:paraId="5CE21504" w14:textId="77777777" w:rsidTr="00281AE9">
        <w:tc>
          <w:tcPr>
            <w:tcW w:w="5562" w:type="dxa"/>
          </w:tcPr>
          <w:p w14:paraId="1F8E2936" w14:textId="509A4CDA" w:rsidR="00AA7FD1" w:rsidRPr="004B28EC" w:rsidRDefault="00AA7FD1" w:rsidP="004227B5">
            <w:pPr>
              <w:rPr>
                <w:rFonts w:cs="Arial"/>
                <w:i/>
                <w:sz w:val="20"/>
                <w:szCs w:val="20"/>
              </w:rPr>
            </w:pPr>
            <w:r w:rsidRPr="004B28EC">
              <w:rPr>
                <w:rFonts w:cs="Arial"/>
                <w:sz w:val="20"/>
                <w:szCs w:val="20"/>
              </w:rPr>
              <w:t>Frist for å levere forespørsel om å bli kvalifisert</w:t>
            </w:r>
          </w:p>
        </w:tc>
        <w:tc>
          <w:tcPr>
            <w:tcW w:w="2551" w:type="dxa"/>
          </w:tcPr>
          <w:p w14:paraId="2BCFC5C0" w14:textId="445675CA" w:rsidR="00AA7FD1" w:rsidRPr="004B28EC" w:rsidRDefault="00F060A9" w:rsidP="004227B5">
            <w:pPr>
              <w:rPr>
                <w:rFonts w:cs="Arial"/>
                <w:i/>
                <w:sz w:val="20"/>
                <w:szCs w:val="20"/>
              </w:rPr>
            </w:pPr>
            <w:r w:rsidRPr="004B28EC">
              <w:rPr>
                <w:rFonts w:cs="Arial"/>
                <w:sz w:val="20"/>
                <w:szCs w:val="20"/>
              </w:rPr>
              <w:t>10.08.2026</w:t>
            </w:r>
            <w:r w:rsidR="001879C9">
              <w:rPr>
                <w:rFonts w:cs="Arial"/>
                <w:sz w:val="20"/>
                <w:szCs w:val="20"/>
              </w:rPr>
              <w:t xml:space="preserve"> kl. 12:00</w:t>
            </w:r>
          </w:p>
        </w:tc>
      </w:tr>
      <w:tr w:rsidR="00AA7FD1" w:rsidRPr="004B28EC" w14:paraId="259736F8" w14:textId="77777777" w:rsidTr="00281AE9">
        <w:tc>
          <w:tcPr>
            <w:tcW w:w="5562" w:type="dxa"/>
          </w:tcPr>
          <w:p w14:paraId="221F23C5" w14:textId="239E58F3" w:rsidR="00AA7FD1" w:rsidRPr="004B28EC" w:rsidRDefault="00AA7FD1" w:rsidP="004227B5">
            <w:pPr>
              <w:rPr>
                <w:rFonts w:cs="Arial"/>
                <w:i/>
                <w:sz w:val="20"/>
                <w:szCs w:val="20"/>
              </w:rPr>
            </w:pPr>
            <w:r w:rsidRPr="004B28EC">
              <w:rPr>
                <w:rFonts w:cs="Arial"/>
                <w:sz w:val="20"/>
                <w:szCs w:val="20"/>
              </w:rPr>
              <w:t>Meddelelse om resultat av kvalifiseringen</w:t>
            </w:r>
          </w:p>
        </w:tc>
        <w:tc>
          <w:tcPr>
            <w:tcW w:w="2551" w:type="dxa"/>
          </w:tcPr>
          <w:p w14:paraId="1FAC070D" w14:textId="48A5639E" w:rsidR="00AA7FD1" w:rsidRPr="004B28EC" w:rsidRDefault="00F060A9" w:rsidP="004227B5">
            <w:pPr>
              <w:rPr>
                <w:rFonts w:cs="Arial"/>
                <w:i/>
                <w:sz w:val="20"/>
                <w:szCs w:val="20"/>
              </w:rPr>
            </w:pPr>
            <w:r w:rsidRPr="004B28EC">
              <w:rPr>
                <w:rFonts w:cs="Arial"/>
                <w:sz w:val="20"/>
                <w:szCs w:val="20"/>
              </w:rPr>
              <w:t>14.08.2026</w:t>
            </w:r>
          </w:p>
        </w:tc>
      </w:tr>
      <w:tr w:rsidR="00C87CEE" w:rsidRPr="004B28EC" w14:paraId="5828EF4C" w14:textId="77777777" w:rsidTr="00281AE9">
        <w:tc>
          <w:tcPr>
            <w:tcW w:w="5562" w:type="dxa"/>
          </w:tcPr>
          <w:p w14:paraId="66B16F02" w14:textId="2A2A07D0" w:rsidR="00C87CEE" w:rsidRPr="004B28EC" w:rsidRDefault="00C87CEE" w:rsidP="00C87CEE">
            <w:pPr>
              <w:rPr>
                <w:rFonts w:cs="Arial"/>
                <w:iCs/>
                <w:sz w:val="20"/>
                <w:szCs w:val="20"/>
              </w:rPr>
            </w:pPr>
            <w:r w:rsidRPr="004B28EC">
              <w:rPr>
                <w:rFonts w:cs="Arial"/>
                <w:sz w:val="20"/>
                <w:szCs w:val="20"/>
              </w:rPr>
              <w:t>Frist for å stille spørsmål til</w:t>
            </w:r>
            <w:r>
              <w:rPr>
                <w:rFonts w:cs="Arial"/>
                <w:sz w:val="20"/>
                <w:szCs w:val="20"/>
              </w:rPr>
              <w:t xml:space="preserve"> konkurransen</w:t>
            </w:r>
          </w:p>
        </w:tc>
        <w:tc>
          <w:tcPr>
            <w:tcW w:w="2551" w:type="dxa"/>
          </w:tcPr>
          <w:p w14:paraId="3FFC9690" w14:textId="297A732E" w:rsidR="00C87CEE" w:rsidRPr="004B28EC" w:rsidRDefault="00C87CEE" w:rsidP="00C87CEE">
            <w:pPr>
              <w:rPr>
                <w:rFonts w:cs="Arial"/>
                <w:sz w:val="20"/>
                <w:szCs w:val="20"/>
              </w:rPr>
            </w:pPr>
            <w:r>
              <w:rPr>
                <w:rFonts w:cs="Arial"/>
                <w:sz w:val="20"/>
                <w:szCs w:val="20"/>
              </w:rPr>
              <w:t>07.09.2026 kl. 12:00</w:t>
            </w:r>
          </w:p>
        </w:tc>
      </w:tr>
      <w:tr w:rsidR="00C87CEE" w:rsidRPr="004B28EC" w14:paraId="3F892D7E" w14:textId="77777777" w:rsidTr="00281AE9">
        <w:tc>
          <w:tcPr>
            <w:tcW w:w="5562" w:type="dxa"/>
          </w:tcPr>
          <w:p w14:paraId="7F4E9B03" w14:textId="77777777" w:rsidR="009E6636" w:rsidRDefault="00C87CEE" w:rsidP="00C87CEE">
            <w:pPr>
              <w:rPr>
                <w:rFonts w:cs="Arial"/>
                <w:iCs/>
                <w:sz w:val="20"/>
                <w:szCs w:val="20"/>
              </w:rPr>
            </w:pPr>
            <w:r w:rsidRPr="004B28EC">
              <w:rPr>
                <w:rFonts w:cs="Arial"/>
                <w:iCs/>
                <w:sz w:val="20"/>
                <w:szCs w:val="20"/>
              </w:rPr>
              <w:t xml:space="preserve">Demonstrasjonsmøte </w:t>
            </w:r>
          </w:p>
          <w:p w14:paraId="036F9A6D" w14:textId="776BD81C" w:rsidR="00C87CEE" w:rsidRPr="004B28EC" w:rsidRDefault="00C87CEE" w:rsidP="00C87CEE">
            <w:pPr>
              <w:rPr>
                <w:rFonts w:cs="Arial"/>
                <w:iCs/>
                <w:sz w:val="20"/>
                <w:szCs w:val="20"/>
              </w:rPr>
            </w:pPr>
            <w:r w:rsidRPr="004B28EC">
              <w:rPr>
                <w:rFonts w:cs="Arial"/>
                <w:iCs/>
                <w:sz w:val="20"/>
                <w:szCs w:val="20"/>
              </w:rPr>
              <w:t xml:space="preserve">(for brukerhistorier, ref. kravspesifikasjon </w:t>
            </w:r>
            <w:r w:rsidR="00C7000E">
              <w:rPr>
                <w:rFonts w:cs="Arial"/>
                <w:iCs/>
                <w:sz w:val="20"/>
                <w:szCs w:val="20"/>
              </w:rPr>
              <w:t>vedlegg 1</w:t>
            </w:r>
            <w:r w:rsidRPr="004B28EC">
              <w:rPr>
                <w:rFonts w:cs="Arial"/>
                <w:iCs/>
                <w:sz w:val="20"/>
                <w:szCs w:val="20"/>
              </w:rPr>
              <w:t>)</w:t>
            </w:r>
          </w:p>
        </w:tc>
        <w:tc>
          <w:tcPr>
            <w:tcW w:w="2551" w:type="dxa"/>
          </w:tcPr>
          <w:p w14:paraId="6B83EF88" w14:textId="450D6062" w:rsidR="00C87CEE" w:rsidRPr="004B28EC" w:rsidRDefault="00C87CEE" w:rsidP="00C87CEE">
            <w:pPr>
              <w:rPr>
                <w:rFonts w:cs="Arial"/>
                <w:sz w:val="20"/>
                <w:szCs w:val="20"/>
              </w:rPr>
            </w:pPr>
            <w:r w:rsidRPr="004B28EC">
              <w:rPr>
                <w:rFonts w:cs="Arial"/>
                <w:sz w:val="20"/>
                <w:szCs w:val="20"/>
              </w:rPr>
              <w:t>11.09.2026</w:t>
            </w:r>
          </w:p>
        </w:tc>
      </w:tr>
      <w:tr w:rsidR="00C87CEE" w:rsidRPr="004B28EC" w14:paraId="38375F63" w14:textId="77777777" w:rsidTr="00281AE9">
        <w:tc>
          <w:tcPr>
            <w:tcW w:w="5562" w:type="dxa"/>
          </w:tcPr>
          <w:p w14:paraId="0CA302A2" w14:textId="77777777" w:rsidR="00C87CEE" w:rsidRPr="004B28EC" w:rsidRDefault="00C87CEE" w:rsidP="00C87CEE">
            <w:pPr>
              <w:rPr>
                <w:rFonts w:cs="Arial"/>
                <w:sz w:val="20"/>
                <w:szCs w:val="20"/>
              </w:rPr>
            </w:pPr>
            <w:r w:rsidRPr="004B28EC">
              <w:rPr>
                <w:rFonts w:cs="Arial"/>
                <w:sz w:val="20"/>
                <w:szCs w:val="20"/>
              </w:rPr>
              <w:t>Frist for å levere tilbud</w:t>
            </w:r>
          </w:p>
        </w:tc>
        <w:tc>
          <w:tcPr>
            <w:tcW w:w="2551" w:type="dxa"/>
          </w:tcPr>
          <w:p w14:paraId="64A8BBBE" w14:textId="242B6E71" w:rsidR="00C87CEE" w:rsidRPr="004B28EC" w:rsidRDefault="00C87CEE" w:rsidP="00C87CEE">
            <w:pPr>
              <w:rPr>
                <w:rFonts w:cs="Arial"/>
                <w:sz w:val="20"/>
                <w:szCs w:val="20"/>
              </w:rPr>
            </w:pPr>
            <w:r w:rsidRPr="004B28EC">
              <w:rPr>
                <w:rFonts w:cs="Arial"/>
                <w:sz w:val="20"/>
                <w:szCs w:val="20"/>
              </w:rPr>
              <w:t>14.09.2026 kl. 12:00</w:t>
            </w:r>
          </w:p>
        </w:tc>
      </w:tr>
      <w:tr w:rsidR="00C87CEE" w:rsidRPr="004B28EC" w14:paraId="2D099777" w14:textId="77777777" w:rsidTr="00281AE9">
        <w:tc>
          <w:tcPr>
            <w:tcW w:w="5562" w:type="dxa"/>
          </w:tcPr>
          <w:p w14:paraId="23AE2E81" w14:textId="77777777" w:rsidR="00C87CEE" w:rsidRPr="004B28EC" w:rsidRDefault="00C87CEE" w:rsidP="00C87CEE">
            <w:pPr>
              <w:rPr>
                <w:rFonts w:cs="Arial"/>
                <w:sz w:val="20"/>
                <w:szCs w:val="20"/>
              </w:rPr>
            </w:pPr>
            <w:r w:rsidRPr="004B28EC">
              <w:rPr>
                <w:rFonts w:cs="Arial"/>
                <w:sz w:val="20"/>
                <w:szCs w:val="20"/>
              </w:rPr>
              <w:t>Evalueringsperiode</w:t>
            </w:r>
          </w:p>
          <w:p w14:paraId="0D704C0E" w14:textId="0B0599F0" w:rsidR="00C87CEE" w:rsidRPr="004B28EC" w:rsidRDefault="00C87CEE" w:rsidP="00C87CEE">
            <w:pPr>
              <w:rPr>
                <w:rFonts w:cs="Arial"/>
                <w:sz w:val="20"/>
                <w:szCs w:val="20"/>
              </w:rPr>
            </w:pPr>
            <w:r w:rsidRPr="004B28EC">
              <w:rPr>
                <w:rFonts w:cs="Arial"/>
                <w:sz w:val="20"/>
                <w:szCs w:val="20"/>
              </w:rPr>
              <w:t>- Første forhandlingsmøte</w:t>
            </w:r>
          </w:p>
          <w:p w14:paraId="569C76A8" w14:textId="58F220E2" w:rsidR="00C87CEE" w:rsidRPr="004B28EC" w:rsidRDefault="00C87CEE" w:rsidP="00C87CEE">
            <w:pPr>
              <w:rPr>
                <w:rFonts w:cs="Arial"/>
                <w:sz w:val="20"/>
                <w:szCs w:val="20"/>
              </w:rPr>
            </w:pPr>
            <w:r w:rsidRPr="004B28EC">
              <w:rPr>
                <w:rFonts w:cs="Arial"/>
                <w:sz w:val="20"/>
                <w:szCs w:val="20"/>
              </w:rPr>
              <w:t>- Evt. andre forhandlingsmøte</w:t>
            </w:r>
          </w:p>
        </w:tc>
        <w:tc>
          <w:tcPr>
            <w:tcW w:w="2551" w:type="dxa"/>
          </w:tcPr>
          <w:p w14:paraId="36ED28D6" w14:textId="77777777" w:rsidR="00C87CEE" w:rsidRPr="004B28EC" w:rsidRDefault="00C87CEE" w:rsidP="00C87CEE">
            <w:pPr>
              <w:rPr>
                <w:rFonts w:cs="Arial"/>
                <w:sz w:val="20"/>
                <w:szCs w:val="20"/>
              </w:rPr>
            </w:pPr>
            <w:r w:rsidRPr="004B28EC">
              <w:rPr>
                <w:rFonts w:cs="Arial"/>
                <w:sz w:val="20"/>
                <w:szCs w:val="20"/>
              </w:rPr>
              <w:t xml:space="preserve">14.09.2026 – 20.11.2026 </w:t>
            </w:r>
          </w:p>
          <w:p w14:paraId="5768EDED" w14:textId="77777777" w:rsidR="00C87CEE" w:rsidRPr="004B28EC" w:rsidRDefault="00C87CEE" w:rsidP="00C87CEE">
            <w:pPr>
              <w:rPr>
                <w:rFonts w:cs="Arial"/>
                <w:sz w:val="20"/>
                <w:szCs w:val="20"/>
              </w:rPr>
            </w:pPr>
            <w:r w:rsidRPr="004B28EC">
              <w:rPr>
                <w:rFonts w:cs="Arial"/>
                <w:sz w:val="20"/>
                <w:szCs w:val="20"/>
              </w:rPr>
              <w:t>15.10.2026</w:t>
            </w:r>
          </w:p>
          <w:p w14:paraId="4B80F37B" w14:textId="7AA51FB7" w:rsidR="00C87CEE" w:rsidRPr="004B28EC" w:rsidRDefault="00C87CEE" w:rsidP="00C87CEE">
            <w:pPr>
              <w:rPr>
                <w:rFonts w:cs="Arial"/>
                <w:sz w:val="20"/>
                <w:szCs w:val="20"/>
              </w:rPr>
            </w:pPr>
            <w:r w:rsidRPr="004B28EC">
              <w:rPr>
                <w:rFonts w:cs="Arial"/>
                <w:sz w:val="20"/>
                <w:szCs w:val="20"/>
              </w:rPr>
              <w:t>06.11.2026</w:t>
            </w:r>
          </w:p>
        </w:tc>
      </w:tr>
      <w:tr w:rsidR="00C87CEE" w:rsidRPr="004B28EC" w14:paraId="0A80EB56" w14:textId="77777777" w:rsidTr="00281AE9">
        <w:tc>
          <w:tcPr>
            <w:tcW w:w="5562" w:type="dxa"/>
          </w:tcPr>
          <w:p w14:paraId="0ADF476A" w14:textId="6DF20CED" w:rsidR="00C87CEE" w:rsidRPr="004B28EC" w:rsidRDefault="00C87CEE" w:rsidP="00C87CEE">
            <w:pPr>
              <w:rPr>
                <w:rFonts w:cs="Arial"/>
                <w:sz w:val="20"/>
                <w:szCs w:val="20"/>
              </w:rPr>
            </w:pPr>
            <w:r w:rsidRPr="004B28EC">
              <w:rPr>
                <w:rFonts w:cs="Arial"/>
                <w:sz w:val="20"/>
                <w:szCs w:val="20"/>
              </w:rPr>
              <w:t>Frist for å levere revidert tilbud</w:t>
            </w:r>
          </w:p>
        </w:tc>
        <w:tc>
          <w:tcPr>
            <w:tcW w:w="2551" w:type="dxa"/>
          </w:tcPr>
          <w:p w14:paraId="32C3542C" w14:textId="4A29EB5B" w:rsidR="00C87CEE" w:rsidRPr="004B28EC" w:rsidRDefault="00C87CEE" w:rsidP="00C87CEE">
            <w:pPr>
              <w:rPr>
                <w:rFonts w:cs="Arial"/>
                <w:sz w:val="20"/>
                <w:szCs w:val="20"/>
              </w:rPr>
            </w:pPr>
            <w:r w:rsidRPr="004B28EC">
              <w:rPr>
                <w:rFonts w:cs="Arial"/>
                <w:sz w:val="20"/>
                <w:szCs w:val="20"/>
              </w:rPr>
              <w:t>13.11.2026</w:t>
            </w:r>
          </w:p>
        </w:tc>
      </w:tr>
      <w:tr w:rsidR="00C87CEE" w:rsidRPr="004B28EC" w14:paraId="2088EEB6" w14:textId="77777777" w:rsidTr="00281AE9">
        <w:tc>
          <w:tcPr>
            <w:tcW w:w="5562" w:type="dxa"/>
          </w:tcPr>
          <w:p w14:paraId="64048BA4" w14:textId="5C5219CD" w:rsidR="00C87CEE" w:rsidRPr="004B28EC" w:rsidRDefault="00C87CEE" w:rsidP="00C87CEE">
            <w:pPr>
              <w:rPr>
                <w:rFonts w:cs="Arial"/>
                <w:sz w:val="20"/>
                <w:szCs w:val="20"/>
              </w:rPr>
            </w:pPr>
            <w:r w:rsidRPr="004B28EC">
              <w:rPr>
                <w:rFonts w:cs="Arial"/>
                <w:sz w:val="20"/>
                <w:szCs w:val="20"/>
              </w:rPr>
              <w:t>Meddelelse om valg av leverandør</w:t>
            </w:r>
          </w:p>
        </w:tc>
        <w:tc>
          <w:tcPr>
            <w:tcW w:w="2551" w:type="dxa"/>
          </w:tcPr>
          <w:p w14:paraId="1D6E037F" w14:textId="58364BA5" w:rsidR="00C87CEE" w:rsidRPr="004B28EC" w:rsidRDefault="00C87CEE" w:rsidP="00C87CEE">
            <w:pPr>
              <w:rPr>
                <w:rFonts w:cs="Arial"/>
                <w:sz w:val="20"/>
                <w:szCs w:val="20"/>
              </w:rPr>
            </w:pPr>
            <w:r w:rsidRPr="004B28EC">
              <w:rPr>
                <w:rFonts w:cs="Arial"/>
                <w:sz w:val="20"/>
                <w:szCs w:val="20"/>
              </w:rPr>
              <w:t xml:space="preserve">25.11.2026 </w:t>
            </w:r>
          </w:p>
        </w:tc>
      </w:tr>
      <w:tr w:rsidR="00C87CEE" w:rsidRPr="004B28EC" w14:paraId="34C1E8A3" w14:textId="77777777" w:rsidTr="00281AE9">
        <w:tc>
          <w:tcPr>
            <w:tcW w:w="5562" w:type="dxa"/>
          </w:tcPr>
          <w:p w14:paraId="056AAD7D" w14:textId="569A1141" w:rsidR="00C87CEE" w:rsidRPr="004B28EC" w:rsidRDefault="00C87CEE" w:rsidP="00C87CEE">
            <w:pPr>
              <w:rPr>
                <w:rFonts w:cs="Arial"/>
                <w:sz w:val="20"/>
                <w:szCs w:val="20"/>
              </w:rPr>
            </w:pPr>
            <w:r w:rsidRPr="004B28EC">
              <w:rPr>
                <w:rFonts w:cs="Arial"/>
                <w:sz w:val="20"/>
                <w:szCs w:val="20"/>
              </w:rPr>
              <w:t>Utløp av karensperiode</w:t>
            </w:r>
          </w:p>
        </w:tc>
        <w:tc>
          <w:tcPr>
            <w:tcW w:w="2551" w:type="dxa"/>
          </w:tcPr>
          <w:p w14:paraId="688E438A" w14:textId="22A14D94" w:rsidR="00C87CEE" w:rsidRPr="004B28EC" w:rsidRDefault="00C87CEE" w:rsidP="00C87CEE">
            <w:pPr>
              <w:rPr>
                <w:rFonts w:cs="Arial"/>
                <w:sz w:val="20"/>
                <w:szCs w:val="20"/>
              </w:rPr>
            </w:pPr>
            <w:r w:rsidRPr="004B28EC">
              <w:rPr>
                <w:rFonts w:cs="Arial"/>
                <w:sz w:val="20"/>
                <w:szCs w:val="20"/>
              </w:rPr>
              <w:t>06.12.2026</w:t>
            </w:r>
          </w:p>
        </w:tc>
      </w:tr>
      <w:tr w:rsidR="00C87CEE" w:rsidRPr="004B28EC" w14:paraId="51BE81D6" w14:textId="77777777" w:rsidTr="00281AE9">
        <w:tc>
          <w:tcPr>
            <w:tcW w:w="5562" w:type="dxa"/>
          </w:tcPr>
          <w:p w14:paraId="77F25A09" w14:textId="0E1A1A2F" w:rsidR="00C87CEE" w:rsidRPr="004B28EC" w:rsidRDefault="00C87CEE" w:rsidP="00C87CEE">
            <w:pPr>
              <w:rPr>
                <w:rFonts w:cs="Arial"/>
                <w:sz w:val="20"/>
                <w:szCs w:val="20"/>
              </w:rPr>
            </w:pPr>
            <w:r w:rsidRPr="004B28EC">
              <w:rPr>
                <w:rFonts w:cs="Arial"/>
                <w:sz w:val="20"/>
                <w:szCs w:val="20"/>
              </w:rPr>
              <w:t>Kontraktsinngåelse</w:t>
            </w:r>
          </w:p>
        </w:tc>
        <w:tc>
          <w:tcPr>
            <w:tcW w:w="2551" w:type="dxa"/>
          </w:tcPr>
          <w:p w14:paraId="2775154A" w14:textId="74B77DC3" w:rsidR="00C87CEE" w:rsidRPr="004B28EC" w:rsidRDefault="00C87CEE" w:rsidP="00C87CEE">
            <w:pPr>
              <w:rPr>
                <w:rFonts w:cs="Arial"/>
                <w:sz w:val="20"/>
                <w:szCs w:val="20"/>
              </w:rPr>
            </w:pPr>
            <w:r w:rsidRPr="004B28EC">
              <w:rPr>
                <w:rFonts w:cs="Arial"/>
                <w:sz w:val="20"/>
                <w:szCs w:val="20"/>
              </w:rPr>
              <w:t>07.12.2026</w:t>
            </w:r>
          </w:p>
        </w:tc>
      </w:tr>
      <w:tr w:rsidR="00C87CEE" w:rsidRPr="004B28EC" w14:paraId="6B918204" w14:textId="77777777" w:rsidTr="00281AE9">
        <w:tc>
          <w:tcPr>
            <w:tcW w:w="5562" w:type="dxa"/>
          </w:tcPr>
          <w:p w14:paraId="1C812E17" w14:textId="4E8822A6" w:rsidR="00C87CEE" w:rsidRPr="004B28EC" w:rsidRDefault="00C87CEE" w:rsidP="00C87CEE">
            <w:pPr>
              <w:rPr>
                <w:rFonts w:cs="Arial"/>
                <w:sz w:val="20"/>
                <w:szCs w:val="20"/>
              </w:rPr>
            </w:pPr>
            <w:r w:rsidRPr="004B28EC">
              <w:rPr>
                <w:rFonts w:cs="Arial"/>
                <w:sz w:val="20"/>
                <w:szCs w:val="20"/>
              </w:rPr>
              <w:t>Tilbudets vedståelsesfrist</w:t>
            </w:r>
          </w:p>
        </w:tc>
        <w:tc>
          <w:tcPr>
            <w:tcW w:w="2551" w:type="dxa"/>
          </w:tcPr>
          <w:p w14:paraId="22D1F42F" w14:textId="3B6F5AD2" w:rsidR="00C87CEE" w:rsidRPr="004B28EC" w:rsidRDefault="00C87CEE" w:rsidP="00C87CEE">
            <w:pPr>
              <w:rPr>
                <w:rFonts w:cs="Arial"/>
                <w:sz w:val="20"/>
                <w:szCs w:val="20"/>
              </w:rPr>
            </w:pPr>
            <w:r w:rsidRPr="004B28EC">
              <w:rPr>
                <w:rFonts w:cs="Arial"/>
                <w:sz w:val="20"/>
                <w:szCs w:val="20"/>
              </w:rPr>
              <w:t>07.09.2027</w:t>
            </w:r>
          </w:p>
        </w:tc>
      </w:tr>
    </w:tbl>
    <w:p w14:paraId="5E317410" w14:textId="34D4DE26" w:rsidR="7FDC5EB3" w:rsidRPr="004B28EC" w:rsidRDefault="7FDC5EB3">
      <w:pPr>
        <w:rPr>
          <w:rFonts w:cs="Arial"/>
          <w:sz w:val="16"/>
          <w:szCs w:val="16"/>
        </w:rPr>
      </w:pPr>
    </w:p>
    <w:p w14:paraId="41754F59" w14:textId="735DA7A6" w:rsidR="00B9563C" w:rsidRPr="004B28EC" w:rsidRDefault="00A0338D" w:rsidP="007D2AF9">
      <w:pPr>
        <w:rPr>
          <w:rFonts w:cs="Arial"/>
          <w:sz w:val="20"/>
          <w:szCs w:val="20"/>
        </w:rPr>
      </w:pPr>
      <w:r w:rsidRPr="004B28EC">
        <w:rPr>
          <w:rFonts w:cs="Arial"/>
          <w:sz w:val="20"/>
          <w:szCs w:val="20"/>
        </w:rPr>
        <w:t>Det gjøres oppmerksom på at tidspunktene etter åpning av tilbudene er foreløpige. En eventuell forlengelse av vedståelsesfrist kan kun skje med leverandørens samtykke.</w:t>
      </w:r>
    </w:p>
    <w:p w14:paraId="4C71E99D" w14:textId="77777777" w:rsidR="00F67D32" w:rsidRPr="004B28EC" w:rsidRDefault="00F67D32" w:rsidP="0081590C">
      <w:pPr>
        <w:rPr>
          <w:rFonts w:cs="Arial"/>
          <w:sz w:val="20"/>
          <w:szCs w:val="20"/>
        </w:rPr>
      </w:pPr>
    </w:p>
    <w:p w14:paraId="491C1589" w14:textId="77777777" w:rsidR="00BF145F" w:rsidRPr="004B28EC" w:rsidRDefault="003D25B4" w:rsidP="003D25B4">
      <w:pPr>
        <w:pStyle w:val="Heading1"/>
        <w:rPr>
          <w:sz w:val="24"/>
          <w:szCs w:val="24"/>
        </w:rPr>
      </w:pPr>
      <w:r w:rsidRPr="004B28EC">
        <w:rPr>
          <w:sz w:val="20"/>
          <w:szCs w:val="20"/>
        </w:rPr>
        <w:t xml:space="preserve"> </w:t>
      </w:r>
      <w:bookmarkStart w:id="12" w:name="_Toc165189780"/>
      <w:bookmarkStart w:id="13" w:name="_Toc117579194"/>
      <w:r w:rsidR="0081590C" w:rsidRPr="004B28EC">
        <w:rPr>
          <w:sz w:val="24"/>
          <w:szCs w:val="24"/>
        </w:rPr>
        <w:t xml:space="preserve">REGLER FOR </w:t>
      </w:r>
      <w:bookmarkEnd w:id="12"/>
      <w:r w:rsidR="003B753D" w:rsidRPr="004B28EC">
        <w:rPr>
          <w:sz w:val="24"/>
          <w:szCs w:val="24"/>
        </w:rPr>
        <w:t xml:space="preserve">GJENNOMFØRING AV </w:t>
      </w:r>
      <w:r w:rsidR="0081590C" w:rsidRPr="004B28EC">
        <w:rPr>
          <w:sz w:val="24"/>
          <w:szCs w:val="24"/>
        </w:rPr>
        <w:t>KONKURRANSEN</w:t>
      </w:r>
      <w:r w:rsidR="00D64CEE" w:rsidRPr="004B28EC">
        <w:rPr>
          <w:sz w:val="24"/>
          <w:szCs w:val="24"/>
        </w:rPr>
        <w:t xml:space="preserve"> OG KRAV </w:t>
      </w:r>
      <w:r w:rsidR="008323EC" w:rsidRPr="004B28EC">
        <w:rPr>
          <w:sz w:val="24"/>
          <w:szCs w:val="24"/>
        </w:rPr>
        <w:t xml:space="preserve">TIL </w:t>
      </w:r>
      <w:r w:rsidR="00D64CEE" w:rsidRPr="004B28EC">
        <w:rPr>
          <w:sz w:val="24"/>
          <w:szCs w:val="24"/>
        </w:rPr>
        <w:t>TILBUD</w:t>
      </w:r>
      <w:bookmarkEnd w:id="13"/>
      <w:r w:rsidR="00D64CEE" w:rsidRPr="004B28EC">
        <w:rPr>
          <w:sz w:val="24"/>
          <w:szCs w:val="24"/>
        </w:rPr>
        <w:t xml:space="preserve"> </w:t>
      </w:r>
    </w:p>
    <w:p w14:paraId="5572F904" w14:textId="77777777" w:rsidR="00BF145F" w:rsidRPr="007E6423" w:rsidRDefault="00BF145F" w:rsidP="000A7876">
      <w:pPr>
        <w:pStyle w:val="Heading2"/>
        <w:rPr>
          <w:i w:val="0"/>
          <w:iCs w:val="0"/>
          <w:sz w:val="22"/>
          <w:szCs w:val="22"/>
        </w:rPr>
      </w:pPr>
      <w:bookmarkStart w:id="14" w:name="_Toc117579195"/>
      <w:bookmarkStart w:id="15" w:name="_Toc181105587"/>
      <w:r w:rsidRPr="007E6423">
        <w:rPr>
          <w:i w:val="0"/>
          <w:iCs w:val="0"/>
          <w:sz w:val="22"/>
          <w:szCs w:val="22"/>
        </w:rPr>
        <w:t>Anskaffelsesprosedyre</w:t>
      </w:r>
      <w:bookmarkEnd w:id="14"/>
    </w:p>
    <w:p w14:paraId="36C7FCE6" w14:textId="7501629B" w:rsidR="005F1E21" w:rsidRPr="004B28EC" w:rsidRDefault="00EB1AEA" w:rsidP="00F4463C">
      <w:pPr>
        <w:rPr>
          <w:rFonts w:cs="Arial"/>
          <w:sz w:val="20"/>
          <w:szCs w:val="20"/>
        </w:rPr>
      </w:pPr>
      <w:bookmarkStart w:id="16" w:name="_Toc181781875"/>
      <w:bookmarkStart w:id="17" w:name="_Toc181781934"/>
      <w:bookmarkStart w:id="18" w:name="_Toc181782242"/>
      <w:bookmarkStart w:id="19" w:name="_Toc181782301"/>
      <w:bookmarkStart w:id="20" w:name="_Toc181781877"/>
      <w:bookmarkStart w:id="21" w:name="_Toc181781936"/>
      <w:bookmarkStart w:id="22" w:name="_Toc181782244"/>
      <w:bookmarkStart w:id="23" w:name="_Toc181782303"/>
      <w:bookmarkEnd w:id="15"/>
      <w:bookmarkEnd w:id="16"/>
      <w:bookmarkEnd w:id="17"/>
      <w:bookmarkEnd w:id="18"/>
      <w:bookmarkEnd w:id="19"/>
      <w:bookmarkEnd w:id="20"/>
      <w:bookmarkEnd w:id="21"/>
      <w:bookmarkEnd w:id="22"/>
      <w:bookmarkEnd w:id="23"/>
      <w:r w:rsidRPr="004B28EC">
        <w:rPr>
          <w:rFonts w:cs="Arial"/>
          <w:sz w:val="20"/>
          <w:szCs w:val="20"/>
        </w:rPr>
        <w:t xml:space="preserve">Anskaffelsen gjennomføres i henhold til lov om offentlige anskaffelser av 17. juni 2016 (LOA) og forskrift om offentlige anskaffelser (FOA) FOR 2016-08-12-974. del I og del III. </w:t>
      </w:r>
      <w:r w:rsidR="005F1E21" w:rsidRPr="004B28EC">
        <w:rPr>
          <w:rFonts w:cs="Arial"/>
          <w:sz w:val="20"/>
          <w:szCs w:val="20"/>
        </w:rPr>
        <w:t xml:space="preserve">Kontraktstildeling vil bli foretatt etter prosedyren konkurranse med forhandling </w:t>
      </w:r>
      <w:r w:rsidR="00252EBD" w:rsidRPr="004B28EC">
        <w:rPr>
          <w:rFonts w:cs="Arial"/>
          <w:sz w:val="20"/>
          <w:szCs w:val="20"/>
        </w:rPr>
        <w:t>etter</w:t>
      </w:r>
      <w:r w:rsidR="00F4463C" w:rsidRPr="004B28EC">
        <w:rPr>
          <w:rFonts w:cs="Arial"/>
          <w:sz w:val="20"/>
          <w:szCs w:val="20"/>
        </w:rPr>
        <w:t xml:space="preserve"> forutgående kunngjøring, jfr §</w:t>
      </w:r>
      <w:r w:rsidR="005370FD" w:rsidRPr="004B28EC">
        <w:rPr>
          <w:rFonts w:cs="Arial"/>
          <w:sz w:val="20"/>
          <w:szCs w:val="20"/>
        </w:rPr>
        <w:t xml:space="preserve"> </w:t>
      </w:r>
      <w:r w:rsidR="00F4463C" w:rsidRPr="004B28EC">
        <w:rPr>
          <w:rFonts w:cs="Arial"/>
          <w:sz w:val="20"/>
          <w:szCs w:val="20"/>
        </w:rPr>
        <w:t>13-1(2).</w:t>
      </w:r>
    </w:p>
    <w:p w14:paraId="313DD35B" w14:textId="77777777" w:rsidR="0081590C" w:rsidRPr="004B28EC" w:rsidRDefault="0081590C" w:rsidP="0081590C">
      <w:pPr>
        <w:rPr>
          <w:rFonts w:cs="Arial"/>
          <w:sz w:val="20"/>
          <w:szCs w:val="20"/>
        </w:rPr>
      </w:pPr>
      <w:r w:rsidRPr="004B28EC">
        <w:rPr>
          <w:rFonts w:cs="Arial"/>
          <w:sz w:val="20"/>
          <w:szCs w:val="20"/>
        </w:rPr>
        <w:t xml:space="preserve"> </w:t>
      </w:r>
    </w:p>
    <w:p w14:paraId="2BA8E81B" w14:textId="22FBAF10" w:rsidR="001F5D63" w:rsidRPr="004B28EC" w:rsidRDefault="001F5D63" w:rsidP="001F5D63">
      <w:pPr>
        <w:pStyle w:val="BodyText"/>
        <w:spacing w:before="1"/>
        <w:ind w:left="1" w:right="939"/>
        <w:jc w:val="both"/>
        <w:rPr>
          <w:rFonts w:ascii="Arial" w:hAnsi="Arial" w:cs="Arial"/>
          <w:bCs/>
          <w:sz w:val="20"/>
        </w:rPr>
      </w:pPr>
      <w:r w:rsidRPr="004B28EC">
        <w:rPr>
          <w:rFonts w:ascii="Arial" w:hAnsi="Arial" w:cs="Arial"/>
          <w:bCs/>
          <w:sz w:val="20"/>
        </w:rPr>
        <w:t>Konkurransen</w:t>
      </w:r>
      <w:r w:rsidRPr="004B28EC">
        <w:rPr>
          <w:rFonts w:ascii="Arial" w:hAnsi="Arial" w:cs="Arial"/>
          <w:bCs/>
          <w:spacing w:val="-4"/>
          <w:sz w:val="20"/>
        </w:rPr>
        <w:t xml:space="preserve"> </w:t>
      </w:r>
      <w:r w:rsidRPr="004B28EC">
        <w:rPr>
          <w:rFonts w:ascii="Arial" w:hAnsi="Arial" w:cs="Arial"/>
          <w:bCs/>
          <w:sz w:val="20"/>
        </w:rPr>
        <w:t>innledes</w:t>
      </w:r>
      <w:r w:rsidRPr="004B28EC">
        <w:rPr>
          <w:rFonts w:ascii="Arial" w:hAnsi="Arial" w:cs="Arial"/>
          <w:bCs/>
          <w:spacing w:val="-4"/>
          <w:sz w:val="20"/>
        </w:rPr>
        <w:t xml:space="preserve"> </w:t>
      </w:r>
      <w:r w:rsidRPr="004B28EC">
        <w:rPr>
          <w:rFonts w:ascii="Arial" w:hAnsi="Arial" w:cs="Arial"/>
          <w:bCs/>
          <w:sz w:val="20"/>
        </w:rPr>
        <w:t>med</w:t>
      </w:r>
      <w:r w:rsidRPr="004B28EC">
        <w:rPr>
          <w:rFonts w:ascii="Arial" w:hAnsi="Arial" w:cs="Arial"/>
          <w:bCs/>
          <w:spacing w:val="-4"/>
          <w:sz w:val="20"/>
        </w:rPr>
        <w:t xml:space="preserve"> </w:t>
      </w:r>
      <w:r w:rsidRPr="004B28EC">
        <w:rPr>
          <w:rFonts w:ascii="Arial" w:hAnsi="Arial" w:cs="Arial"/>
          <w:bCs/>
          <w:sz w:val="20"/>
        </w:rPr>
        <w:t>en</w:t>
      </w:r>
      <w:r w:rsidRPr="004B28EC">
        <w:rPr>
          <w:rFonts w:ascii="Arial" w:hAnsi="Arial" w:cs="Arial"/>
          <w:bCs/>
          <w:spacing w:val="-4"/>
          <w:sz w:val="20"/>
        </w:rPr>
        <w:t xml:space="preserve"> </w:t>
      </w:r>
      <w:r w:rsidRPr="004B28EC">
        <w:rPr>
          <w:rFonts w:ascii="Arial" w:hAnsi="Arial" w:cs="Arial"/>
          <w:bCs/>
          <w:sz w:val="20"/>
        </w:rPr>
        <w:t>kvalifiseringsfase,</w:t>
      </w:r>
      <w:r w:rsidRPr="004B28EC">
        <w:rPr>
          <w:rFonts w:ascii="Arial" w:hAnsi="Arial" w:cs="Arial"/>
          <w:bCs/>
          <w:spacing w:val="-4"/>
          <w:sz w:val="20"/>
        </w:rPr>
        <w:t xml:space="preserve"> </w:t>
      </w:r>
      <w:r w:rsidRPr="004B28EC">
        <w:rPr>
          <w:rFonts w:ascii="Arial" w:hAnsi="Arial" w:cs="Arial"/>
          <w:bCs/>
          <w:sz w:val="20"/>
        </w:rPr>
        <w:t>hvor</w:t>
      </w:r>
      <w:r w:rsidRPr="004B28EC">
        <w:rPr>
          <w:rFonts w:ascii="Arial" w:hAnsi="Arial" w:cs="Arial"/>
          <w:bCs/>
          <w:spacing w:val="-4"/>
          <w:sz w:val="20"/>
        </w:rPr>
        <w:t xml:space="preserve"> </w:t>
      </w:r>
      <w:r w:rsidRPr="004B28EC">
        <w:rPr>
          <w:rFonts w:ascii="Arial" w:hAnsi="Arial" w:cs="Arial"/>
          <w:bCs/>
          <w:sz w:val="20"/>
        </w:rPr>
        <w:t>alle</w:t>
      </w:r>
      <w:r w:rsidRPr="004B28EC">
        <w:rPr>
          <w:rFonts w:ascii="Arial" w:hAnsi="Arial" w:cs="Arial"/>
          <w:bCs/>
          <w:spacing w:val="-4"/>
          <w:sz w:val="20"/>
        </w:rPr>
        <w:t xml:space="preserve"> </w:t>
      </w:r>
      <w:r w:rsidRPr="004B28EC">
        <w:rPr>
          <w:rFonts w:ascii="Arial" w:hAnsi="Arial" w:cs="Arial"/>
          <w:bCs/>
          <w:sz w:val="20"/>
        </w:rPr>
        <w:t>interesserte</w:t>
      </w:r>
      <w:r w:rsidRPr="004B28EC">
        <w:rPr>
          <w:rFonts w:ascii="Arial" w:hAnsi="Arial" w:cs="Arial"/>
          <w:bCs/>
          <w:spacing w:val="-3"/>
          <w:sz w:val="20"/>
        </w:rPr>
        <w:t xml:space="preserve"> </w:t>
      </w:r>
      <w:r w:rsidRPr="004B28EC">
        <w:rPr>
          <w:rFonts w:ascii="Arial" w:hAnsi="Arial" w:cs="Arial"/>
          <w:bCs/>
          <w:sz w:val="20"/>
        </w:rPr>
        <w:t>leverandører</w:t>
      </w:r>
      <w:r w:rsidRPr="004B28EC">
        <w:rPr>
          <w:rFonts w:ascii="Arial" w:hAnsi="Arial" w:cs="Arial"/>
          <w:bCs/>
          <w:spacing w:val="-3"/>
          <w:sz w:val="20"/>
        </w:rPr>
        <w:t xml:space="preserve"> </w:t>
      </w:r>
      <w:r w:rsidRPr="004B28EC">
        <w:rPr>
          <w:rFonts w:ascii="Arial" w:hAnsi="Arial" w:cs="Arial"/>
          <w:bCs/>
          <w:sz w:val="20"/>
        </w:rPr>
        <w:t>kan levere</w:t>
      </w:r>
      <w:r w:rsidRPr="004B28EC">
        <w:rPr>
          <w:rFonts w:ascii="Arial" w:hAnsi="Arial" w:cs="Arial"/>
          <w:bCs/>
          <w:spacing w:val="-1"/>
          <w:sz w:val="20"/>
        </w:rPr>
        <w:t xml:space="preserve"> </w:t>
      </w:r>
      <w:r w:rsidRPr="004B28EC">
        <w:rPr>
          <w:rFonts w:ascii="Arial" w:hAnsi="Arial" w:cs="Arial"/>
          <w:bCs/>
          <w:sz w:val="20"/>
        </w:rPr>
        <w:t>forespørsel</w:t>
      </w:r>
      <w:r w:rsidRPr="004B28EC">
        <w:rPr>
          <w:rFonts w:ascii="Arial" w:hAnsi="Arial" w:cs="Arial"/>
          <w:bCs/>
          <w:spacing w:val="-1"/>
          <w:sz w:val="20"/>
        </w:rPr>
        <w:t xml:space="preserve"> </w:t>
      </w:r>
      <w:r w:rsidRPr="004B28EC">
        <w:rPr>
          <w:rFonts w:ascii="Arial" w:hAnsi="Arial" w:cs="Arial"/>
          <w:bCs/>
          <w:sz w:val="20"/>
        </w:rPr>
        <w:t>om</w:t>
      </w:r>
      <w:r w:rsidRPr="004B28EC">
        <w:rPr>
          <w:rFonts w:ascii="Arial" w:hAnsi="Arial" w:cs="Arial"/>
          <w:bCs/>
          <w:spacing w:val="-1"/>
          <w:sz w:val="20"/>
        </w:rPr>
        <w:t xml:space="preserve"> </w:t>
      </w:r>
      <w:r w:rsidRPr="004B28EC">
        <w:rPr>
          <w:rFonts w:ascii="Arial" w:hAnsi="Arial" w:cs="Arial"/>
          <w:bCs/>
          <w:sz w:val="20"/>
        </w:rPr>
        <w:t>å delta</w:t>
      </w:r>
      <w:r w:rsidRPr="004B28EC">
        <w:rPr>
          <w:rFonts w:ascii="Arial" w:hAnsi="Arial" w:cs="Arial"/>
          <w:bCs/>
          <w:spacing w:val="-1"/>
          <w:sz w:val="20"/>
        </w:rPr>
        <w:t xml:space="preserve"> </w:t>
      </w:r>
      <w:r w:rsidRPr="004B28EC">
        <w:rPr>
          <w:rFonts w:ascii="Arial" w:hAnsi="Arial" w:cs="Arial"/>
          <w:bCs/>
          <w:sz w:val="20"/>
        </w:rPr>
        <w:t>i konkurransen.</w:t>
      </w:r>
      <w:r w:rsidRPr="004B28EC">
        <w:rPr>
          <w:rFonts w:ascii="Arial" w:hAnsi="Arial" w:cs="Arial"/>
          <w:bCs/>
          <w:spacing w:val="-1"/>
          <w:sz w:val="20"/>
        </w:rPr>
        <w:t xml:space="preserve"> </w:t>
      </w:r>
      <w:r w:rsidRPr="004B28EC">
        <w:rPr>
          <w:rFonts w:ascii="Arial" w:hAnsi="Arial" w:cs="Arial"/>
          <w:bCs/>
          <w:sz w:val="20"/>
        </w:rPr>
        <w:t>Kun leverandørene som</w:t>
      </w:r>
      <w:r w:rsidRPr="004B28EC">
        <w:rPr>
          <w:rFonts w:ascii="Arial" w:hAnsi="Arial" w:cs="Arial"/>
          <w:bCs/>
          <w:spacing w:val="-1"/>
          <w:sz w:val="20"/>
        </w:rPr>
        <w:t xml:space="preserve"> </w:t>
      </w:r>
      <w:r w:rsidRPr="004B28EC">
        <w:rPr>
          <w:rFonts w:ascii="Arial" w:hAnsi="Arial" w:cs="Arial"/>
          <w:bCs/>
          <w:sz w:val="20"/>
        </w:rPr>
        <w:t>deretter blir</w:t>
      </w:r>
      <w:r w:rsidRPr="004B28EC">
        <w:rPr>
          <w:rFonts w:ascii="Arial" w:hAnsi="Arial" w:cs="Arial"/>
          <w:bCs/>
          <w:spacing w:val="-1"/>
          <w:sz w:val="20"/>
        </w:rPr>
        <w:t xml:space="preserve"> </w:t>
      </w:r>
      <w:r w:rsidR="00B67C11" w:rsidRPr="004B28EC">
        <w:rPr>
          <w:rFonts w:ascii="Arial" w:hAnsi="Arial" w:cs="Arial"/>
          <w:bCs/>
          <w:sz w:val="20"/>
        </w:rPr>
        <w:t>kvalifisert</w:t>
      </w:r>
      <w:r w:rsidRPr="004B28EC">
        <w:rPr>
          <w:rFonts w:ascii="Arial" w:hAnsi="Arial" w:cs="Arial"/>
          <w:bCs/>
          <w:sz w:val="20"/>
        </w:rPr>
        <w:t xml:space="preserve"> av Oppdragsgiver, kan inngi tilbud.</w:t>
      </w:r>
    </w:p>
    <w:p w14:paraId="37ED8B31" w14:textId="77777777" w:rsidR="00A002F8" w:rsidRPr="004B28EC" w:rsidRDefault="00A002F8" w:rsidP="001F5D63">
      <w:pPr>
        <w:pStyle w:val="BodyText"/>
        <w:spacing w:before="1"/>
        <w:ind w:left="1" w:right="939"/>
        <w:jc w:val="both"/>
        <w:rPr>
          <w:rFonts w:ascii="Arial" w:hAnsi="Arial" w:cs="Arial"/>
          <w:bCs/>
          <w:sz w:val="20"/>
        </w:rPr>
      </w:pPr>
    </w:p>
    <w:p w14:paraId="3BC8CF70" w14:textId="09017DA5" w:rsidR="00D804A9" w:rsidRPr="004B28EC" w:rsidRDefault="00D804A9" w:rsidP="001F5D63">
      <w:pPr>
        <w:pStyle w:val="BodyText"/>
        <w:spacing w:before="1"/>
        <w:ind w:left="1" w:right="939"/>
        <w:jc w:val="both"/>
        <w:rPr>
          <w:rFonts w:ascii="Arial" w:hAnsi="Arial" w:cs="Arial"/>
          <w:b/>
          <w:sz w:val="20"/>
        </w:rPr>
      </w:pPr>
      <w:r w:rsidRPr="004B28EC">
        <w:rPr>
          <w:rFonts w:ascii="Arial" w:hAnsi="Arial" w:cs="Arial"/>
          <w:b/>
          <w:sz w:val="20"/>
        </w:rPr>
        <w:t>Antall og utvelgelse leverandører som vil bli invitert til å gi tilbud</w:t>
      </w:r>
    </w:p>
    <w:p w14:paraId="7C1DFC99" w14:textId="24F5F69D" w:rsidR="00A002F8" w:rsidRPr="004B28EC" w:rsidRDefault="00A002F8" w:rsidP="00A002F8">
      <w:pPr>
        <w:pStyle w:val="BodyText"/>
        <w:spacing w:before="185"/>
        <w:ind w:left="1" w:right="504"/>
        <w:rPr>
          <w:rFonts w:ascii="Arial" w:hAnsi="Arial" w:cs="Arial"/>
          <w:b/>
          <w:bCs/>
          <w:sz w:val="20"/>
        </w:rPr>
      </w:pPr>
      <w:r w:rsidRPr="004B28EC">
        <w:rPr>
          <w:rFonts w:ascii="Arial" w:hAnsi="Arial" w:cs="Arial"/>
          <w:bCs/>
          <w:sz w:val="20"/>
        </w:rPr>
        <w:t>Blant</w:t>
      </w:r>
      <w:r w:rsidRPr="004B28EC">
        <w:rPr>
          <w:rFonts w:ascii="Arial" w:hAnsi="Arial" w:cs="Arial"/>
          <w:bCs/>
          <w:spacing w:val="-4"/>
          <w:sz w:val="20"/>
        </w:rPr>
        <w:t xml:space="preserve"> </w:t>
      </w:r>
      <w:r w:rsidRPr="004B28EC">
        <w:rPr>
          <w:rFonts w:ascii="Arial" w:hAnsi="Arial" w:cs="Arial"/>
          <w:bCs/>
          <w:sz w:val="20"/>
        </w:rPr>
        <w:t>leverandørene</w:t>
      </w:r>
      <w:r w:rsidRPr="004B28EC">
        <w:rPr>
          <w:rFonts w:ascii="Arial" w:hAnsi="Arial" w:cs="Arial"/>
          <w:bCs/>
          <w:spacing w:val="-4"/>
          <w:sz w:val="20"/>
        </w:rPr>
        <w:t xml:space="preserve"> </w:t>
      </w:r>
      <w:r w:rsidRPr="004B28EC">
        <w:rPr>
          <w:rFonts w:ascii="Arial" w:hAnsi="Arial" w:cs="Arial"/>
          <w:bCs/>
          <w:sz w:val="20"/>
        </w:rPr>
        <w:t>som</w:t>
      </w:r>
      <w:r w:rsidRPr="004B28EC">
        <w:rPr>
          <w:rFonts w:ascii="Arial" w:hAnsi="Arial" w:cs="Arial"/>
          <w:bCs/>
          <w:spacing w:val="-2"/>
          <w:sz w:val="20"/>
        </w:rPr>
        <w:t xml:space="preserve"> </w:t>
      </w:r>
      <w:r w:rsidRPr="004B28EC">
        <w:rPr>
          <w:rFonts w:ascii="Arial" w:hAnsi="Arial" w:cs="Arial"/>
          <w:bCs/>
          <w:sz w:val="20"/>
        </w:rPr>
        <w:t>oppfyller</w:t>
      </w:r>
      <w:r w:rsidRPr="004B28EC">
        <w:rPr>
          <w:rFonts w:ascii="Arial" w:hAnsi="Arial" w:cs="Arial"/>
          <w:bCs/>
          <w:spacing w:val="-4"/>
          <w:sz w:val="20"/>
        </w:rPr>
        <w:t xml:space="preserve"> </w:t>
      </w:r>
      <w:r w:rsidRPr="004B28EC">
        <w:rPr>
          <w:rFonts w:ascii="Arial" w:hAnsi="Arial" w:cs="Arial"/>
          <w:bCs/>
          <w:sz w:val="20"/>
        </w:rPr>
        <w:t>kvalifikasjonskravene</w:t>
      </w:r>
      <w:r w:rsidRPr="004B28EC">
        <w:rPr>
          <w:rFonts w:ascii="Arial" w:hAnsi="Arial" w:cs="Arial"/>
          <w:bCs/>
          <w:spacing w:val="-4"/>
          <w:sz w:val="20"/>
        </w:rPr>
        <w:t xml:space="preserve"> </w:t>
      </w:r>
      <w:r w:rsidRPr="004B28EC">
        <w:rPr>
          <w:rFonts w:ascii="Arial" w:hAnsi="Arial" w:cs="Arial"/>
          <w:bCs/>
          <w:sz w:val="20"/>
        </w:rPr>
        <w:t>vil</w:t>
      </w:r>
      <w:r w:rsidRPr="004B28EC">
        <w:rPr>
          <w:rFonts w:ascii="Arial" w:hAnsi="Arial" w:cs="Arial"/>
          <w:bCs/>
          <w:spacing w:val="-3"/>
          <w:sz w:val="20"/>
        </w:rPr>
        <w:t xml:space="preserve"> </w:t>
      </w:r>
      <w:r w:rsidRPr="004B28EC">
        <w:rPr>
          <w:rFonts w:ascii="Arial" w:hAnsi="Arial" w:cs="Arial"/>
          <w:bCs/>
          <w:sz w:val="20"/>
        </w:rPr>
        <w:t>Oppdragsgiver</w:t>
      </w:r>
      <w:r w:rsidRPr="004B28EC">
        <w:rPr>
          <w:rFonts w:ascii="Arial" w:hAnsi="Arial" w:cs="Arial"/>
          <w:bCs/>
          <w:spacing w:val="-4"/>
          <w:sz w:val="20"/>
        </w:rPr>
        <w:t xml:space="preserve"> </w:t>
      </w:r>
      <w:r w:rsidRPr="004B28EC">
        <w:rPr>
          <w:rFonts w:ascii="Arial" w:hAnsi="Arial" w:cs="Arial"/>
          <w:bCs/>
          <w:sz w:val="20"/>
        </w:rPr>
        <w:t>velge</w:t>
      </w:r>
      <w:r w:rsidRPr="004B28EC">
        <w:rPr>
          <w:rFonts w:ascii="Arial" w:hAnsi="Arial" w:cs="Arial"/>
          <w:bCs/>
          <w:spacing w:val="-4"/>
          <w:sz w:val="20"/>
        </w:rPr>
        <w:t xml:space="preserve"> </w:t>
      </w:r>
      <w:r w:rsidRPr="004B28EC">
        <w:rPr>
          <w:rFonts w:ascii="Arial" w:hAnsi="Arial" w:cs="Arial"/>
          <w:bCs/>
          <w:sz w:val="20"/>
        </w:rPr>
        <w:t>ut</w:t>
      </w:r>
      <w:r w:rsidRPr="004B28EC">
        <w:rPr>
          <w:rFonts w:ascii="Arial" w:hAnsi="Arial" w:cs="Arial"/>
          <w:bCs/>
          <w:spacing w:val="-3"/>
          <w:sz w:val="20"/>
        </w:rPr>
        <w:t xml:space="preserve"> </w:t>
      </w:r>
      <w:r w:rsidRPr="004B28EC">
        <w:rPr>
          <w:rFonts w:ascii="Arial" w:hAnsi="Arial" w:cs="Arial"/>
          <w:bCs/>
          <w:sz w:val="20"/>
        </w:rPr>
        <w:t>et</w:t>
      </w:r>
      <w:r w:rsidRPr="004B28EC">
        <w:rPr>
          <w:rFonts w:ascii="Arial" w:hAnsi="Arial" w:cs="Arial"/>
          <w:bCs/>
          <w:spacing w:val="-3"/>
          <w:sz w:val="20"/>
        </w:rPr>
        <w:t xml:space="preserve"> </w:t>
      </w:r>
      <w:r w:rsidRPr="004B28EC">
        <w:rPr>
          <w:rFonts w:ascii="Arial" w:hAnsi="Arial" w:cs="Arial"/>
          <w:bCs/>
          <w:sz w:val="20"/>
        </w:rPr>
        <w:t>begrenset antall leverandører som blir invitert til å gi tilbud. Så lenge det foreligger et tilstrekkelig antall kvalifiserte leverandører som oppfyller kvalifikasjonskravene,</w:t>
      </w:r>
      <w:r w:rsidRPr="004B28EC">
        <w:rPr>
          <w:rFonts w:ascii="Arial" w:hAnsi="Arial" w:cs="Arial"/>
          <w:bCs/>
          <w:spacing w:val="-3"/>
          <w:sz w:val="20"/>
        </w:rPr>
        <w:t xml:space="preserve"> </w:t>
      </w:r>
      <w:r w:rsidRPr="004B28EC">
        <w:rPr>
          <w:rFonts w:ascii="Arial" w:hAnsi="Arial" w:cs="Arial"/>
          <w:bCs/>
          <w:sz w:val="20"/>
        </w:rPr>
        <w:t>vil</w:t>
      </w:r>
      <w:r w:rsidRPr="004B28EC">
        <w:rPr>
          <w:rFonts w:ascii="Arial" w:hAnsi="Arial" w:cs="Arial"/>
          <w:bCs/>
          <w:spacing w:val="-3"/>
          <w:sz w:val="20"/>
        </w:rPr>
        <w:t xml:space="preserve"> </w:t>
      </w:r>
      <w:r w:rsidRPr="004B28EC">
        <w:rPr>
          <w:rFonts w:ascii="Arial" w:hAnsi="Arial" w:cs="Arial"/>
          <w:bCs/>
          <w:sz w:val="20"/>
        </w:rPr>
        <w:t>antall</w:t>
      </w:r>
      <w:r w:rsidRPr="004B28EC">
        <w:rPr>
          <w:rFonts w:ascii="Arial" w:hAnsi="Arial" w:cs="Arial"/>
          <w:bCs/>
          <w:spacing w:val="-3"/>
          <w:sz w:val="20"/>
        </w:rPr>
        <w:t xml:space="preserve"> </w:t>
      </w:r>
      <w:r w:rsidRPr="004B28EC">
        <w:rPr>
          <w:rFonts w:ascii="Arial" w:hAnsi="Arial" w:cs="Arial"/>
          <w:bCs/>
          <w:sz w:val="20"/>
        </w:rPr>
        <w:t>deltakere</w:t>
      </w:r>
      <w:r w:rsidRPr="004B28EC">
        <w:rPr>
          <w:rFonts w:ascii="Arial" w:hAnsi="Arial" w:cs="Arial"/>
          <w:bCs/>
          <w:spacing w:val="-3"/>
          <w:sz w:val="20"/>
        </w:rPr>
        <w:t xml:space="preserve"> </w:t>
      </w:r>
      <w:r w:rsidRPr="004B28EC">
        <w:rPr>
          <w:rFonts w:ascii="Arial" w:hAnsi="Arial" w:cs="Arial"/>
          <w:bCs/>
          <w:sz w:val="20"/>
        </w:rPr>
        <w:t>som</w:t>
      </w:r>
      <w:r w:rsidRPr="004B28EC">
        <w:rPr>
          <w:rFonts w:ascii="Arial" w:hAnsi="Arial" w:cs="Arial"/>
          <w:bCs/>
          <w:spacing w:val="-3"/>
          <w:sz w:val="20"/>
        </w:rPr>
        <w:t xml:space="preserve"> </w:t>
      </w:r>
      <w:r w:rsidRPr="004B28EC">
        <w:rPr>
          <w:rFonts w:ascii="Arial" w:hAnsi="Arial" w:cs="Arial"/>
          <w:bCs/>
          <w:sz w:val="20"/>
        </w:rPr>
        <w:t>blir</w:t>
      </w:r>
      <w:r w:rsidRPr="004B28EC">
        <w:rPr>
          <w:rFonts w:ascii="Arial" w:hAnsi="Arial" w:cs="Arial"/>
          <w:bCs/>
          <w:spacing w:val="-2"/>
          <w:sz w:val="20"/>
        </w:rPr>
        <w:t xml:space="preserve"> </w:t>
      </w:r>
      <w:r w:rsidRPr="004B28EC">
        <w:rPr>
          <w:rFonts w:ascii="Arial" w:hAnsi="Arial" w:cs="Arial"/>
          <w:bCs/>
          <w:sz w:val="20"/>
        </w:rPr>
        <w:t>invitert</w:t>
      </w:r>
      <w:r w:rsidRPr="004B28EC">
        <w:rPr>
          <w:rFonts w:ascii="Arial" w:hAnsi="Arial" w:cs="Arial"/>
          <w:bCs/>
          <w:spacing w:val="-2"/>
          <w:sz w:val="20"/>
        </w:rPr>
        <w:t xml:space="preserve"> </w:t>
      </w:r>
      <w:r w:rsidRPr="004B28EC">
        <w:rPr>
          <w:rFonts w:ascii="Arial" w:hAnsi="Arial" w:cs="Arial"/>
          <w:bCs/>
          <w:sz w:val="20"/>
        </w:rPr>
        <w:t>til</w:t>
      </w:r>
      <w:r w:rsidRPr="004B28EC">
        <w:rPr>
          <w:rFonts w:ascii="Arial" w:hAnsi="Arial" w:cs="Arial"/>
          <w:bCs/>
          <w:spacing w:val="-3"/>
          <w:sz w:val="20"/>
        </w:rPr>
        <w:t xml:space="preserve"> </w:t>
      </w:r>
      <w:r w:rsidRPr="004B28EC">
        <w:rPr>
          <w:rFonts w:ascii="Arial" w:hAnsi="Arial" w:cs="Arial"/>
          <w:bCs/>
          <w:sz w:val="20"/>
        </w:rPr>
        <w:t>å</w:t>
      </w:r>
      <w:r w:rsidRPr="004B28EC">
        <w:rPr>
          <w:rFonts w:ascii="Arial" w:hAnsi="Arial" w:cs="Arial"/>
          <w:bCs/>
          <w:spacing w:val="-1"/>
          <w:sz w:val="20"/>
        </w:rPr>
        <w:t xml:space="preserve"> </w:t>
      </w:r>
      <w:r w:rsidRPr="004B28EC">
        <w:rPr>
          <w:rFonts w:ascii="Arial" w:hAnsi="Arial" w:cs="Arial"/>
          <w:bCs/>
          <w:sz w:val="20"/>
        </w:rPr>
        <w:t>gi</w:t>
      </w:r>
      <w:r w:rsidRPr="004B28EC">
        <w:rPr>
          <w:rFonts w:ascii="Arial" w:hAnsi="Arial" w:cs="Arial"/>
          <w:bCs/>
          <w:spacing w:val="-2"/>
          <w:sz w:val="20"/>
        </w:rPr>
        <w:t xml:space="preserve"> </w:t>
      </w:r>
      <w:r w:rsidRPr="004B28EC">
        <w:rPr>
          <w:rFonts w:ascii="Arial" w:hAnsi="Arial" w:cs="Arial"/>
          <w:bCs/>
          <w:sz w:val="20"/>
        </w:rPr>
        <w:t>tilbud</w:t>
      </w:r>
      <w:r w:rsidRPr="004B28EC">
        <w:rPr>
          <w:rFonts w:ascii="Arial" w:hAnsi="Arial" w:cs="Arial"/>
          <w:bCs/>
          <w:spacing w:val="-2"/>
          <w:sz w:val="20"/>
        </w:rPr>
        <w:t xml:space="preserve"> </w:t>
      </w:r>
      <w:r w:rsidRPr="004B28EC">
        <w:rPr>
          <w:rFonts w:ascii="Arial" w:hAnsi="Arial" w:cs="Arial"/>
          <w:bCs/>
          <w:sz w:val="20"/>
        </w:rPr>
        <w:t>bli</w:t>
      </w:r>
      <w:r w:rsidRPr="004B28EC">
        <w:rPr>
          <w:rFonts w:ascii="Arial" w:hAnsi="Arial" w:cs="Arial"/>
          <w:bCs/>
          <w:spacing w:val="-2"/>
          <w:sz w:val="20"/>
        </w:rPr>
        <w:t xml:space="preserve"> </w:t>
      </w:r>
      <w:r w:rsidRPr="004B28EC">
        <w:rPr>
          <w:rFonts w:ascii="Arial" w:hAnsi="Arial" w:cs="Arial"/>
          <w:bCs/>
          <w:sz w:val="20"/>
        </w:rPr>
        <w:t>begrenset</w:t>
      </w:r>
      <w:r w:rsidRPr="004B28EC">
        <w:rPr>
          <w:rFonts w:ascii="Arial" w:hAnsi="Arial" w:cs="Arial"/>
          <w:bCs/>
          <w:spacing w:val="-3"/>
          <w:sz w:val="20"/>
        </w:rPr>
        <w:t xml:space="preserve"> </w:t>
      </w:r>
      <w:r w:rsidRPr="004B28EC">
        <w:rPr>
          <w:rFonts w:ascii="Arial" w:hAnsi="Arial" w:cs="Arial"/>
          <w:bCs/>
          <w:sz w:val="20"/>
        </w:rPr>
        <w:t>til</w:t>
      </w:r>
      <w:r w:rsidRPr="004B28EC">
        <w:rPr>
          <w:rFonts w:ascii="Arial" w:hAnsi="Arial" w:cs="Arial"/>
          <w:bCs/>
          <w:spacing w:val="-2"/>
          <w:sz w:val="20"/>
        </w:rPr>
        <w:t xml:space="preserve"> </w:t>
      </w:r>
      <w:r w:rsidRPr="004B28EC">
        <w:rPr>
          <w:rFonts w:ascii="Arial" w:hAnsi="Arial" w:cs="Arial"/>
          <w:bCs/>
          <w:sz w:val="20"/>
        </w:rPr>
        <w:t>minimum</w:t>
      </w:r>
      <w:r w:rsidRPr="004B28EC">
        <w:rPr>
          <w:rFonts w:ascii="Arial" w:hAnsi="Arial" w:cs="Arial"/>
          <w:bCs/>
          <w:spacing w:val="-3"/>
          <w:sz w:val="20"/>
        </w:rPr>
        <w:t xml:space="preserve"> </w:t>
      </w:r>
      <w:r w:rsidRPr="004B28EC">
        <w:rPr>
          <w:rFonts w:ascii="Arial" w:hAnsi="Arial" w:cs="Arial"/>
          <w:bCs/>
          <w:sz w:val="20"/>
        </w:rPr>
        <w:t>3</w:t>
      </w:r>
      <w:r w:rsidRPr="004B28EC">
        <w:rPr>
          <w:rFonts w:ascii="Arial" w:hAnsi="Arial" w:cs="Arial"/>
          <w:bCs/>
          <w:spacing w:val="-2"/>
          <w:sz w:val="20"/>
        </w:rPr>
        <w:t xml:space="preserve"> </w:t>
      </w:r>
      <w:r w:rsidRPr="004B28EC">
        <w:rPr>
          <w:rFonts w:ascii="Arial" w:hAnsi="Arial" w:cs="Arial"/>
          <w:bCs/>
          <w:sz w:val="20"/>
        </w:rPr>
        <w:t>og maksimum 8.</w:t>
      </w:r>
    </w:p>
    <w:p w14:paraId="25706D59" w14:textId="2E48FDF9" w:rsidR="00A002F8" w:rsidRPr="004B28EC" w:rsidRDefault="00A002F8" w:rsidP="00A002F8">
      <w:pPr>
        <w:pStyle w:val="BodyText"/>
        <w:spacing w:before="268"/>
        <w:ind w:left="1"/>
        <w:rPr>
          <w:rFonts w:ascii="Arial" w:hAnsi="Arial" w:cs="Arial"/>
          <w:b/>
          <w:bCs/>
          <w:sz w:val="20"/>
        </w:rPr>
      </w:pPr>
      <w:r w:rsidRPr="004B28EC">
        <w:rPr>
          <w:rFonts w:ascii="Arial" w:hAnsi="Arial" w:cs="Arial"/>
          <w:bCs/>
          <w:sz w:val="20"/>
        </w:rPr>
        <w:t>Utvelgelse</w:t>
      </w:r>
      <w:r w:rsidRPr="004B28EC">
        <w:rPr>
          <w:rFonts w:ascii="Arial" w:hAnsi="Arial" w:cs="Arial"/>
          <w:bCs/>
          <w:spacing w:val="-8"/>
          <w:sz w:val="20"/>
        </w:rPr>
        <w:t xml:space="preserve"> </w:t>
      </w:r>
      <w:r w:rsidRPr="004B28EC">
        <w:rPr>
          <w:rFonts w:ascii="Arial" w:hAnsi="Arial" w:cs="Arial"/>
          <w:bCs/>
          <w:sz w:val="20"/>
        </w:rPr>
        <w:t>vil</w:t>
      </w:r>
      <w:r w:rsidRPr="004B28EC">
        <w:rPr>
          <w:rFonts w:ascii="Arial" w:hAnsi="Arial" w:cs="Arial"/>
          <w:bCs/>
          <w:spacing w:val="-7"/>
          <w:sz w:val="20"/>
        </w:rPr>
        <w:t xml:space="preserve"> </w:t>
      </w:r>
      <w:r w:rsidRPr="004B28EC">
        <w:rPr>
          <w:rFonts w:ascii="Arial" w:hAnsi="Arial" w:cs="Arial"/>
          <w:bCs/>
          <w:sz w:val="20"/>
        </w:rPr>
        <w:t>skje</w:t>
      </w:r>
      <w:r w:rsidRPr="004B28EC">
        <w:rPr>
          <w:rFonts w:ascii="Arial" w:hAnsi="Arial" w:cs="Arial"/>
          <w:bCs/>
          <w:spacing w:val="-8"/>
          <w:sz w:val="20"/>
        </w:rPr>
        <w:t xml:space="preserve"> </w:t>
      </w:r>
      <w:r w:rsidRPr="004B28EC">
        <w:rPr>
          <w:rFonts w:ascii="Arial" w:hAnsi="Arial" w:cs="Arial"/>
          <w:bCs/>
          <w:sz w:val="20"/>
        </w:rPr>
        <w:t>på</w:t>
      </w:r>
      <w:r w:rsidRPr="004B28EC">
        <w:rPr>
          <w:rFonts w:ascii="Arial" w:hAnsi="Arial" w:cs="Arial"/>
          <w:bCs/>
          <w:spacing w:val="-7"/>
          <w:sz w:val="20"/>
        </w:rPr>
        <w:t xml:space="preserve"> </w:t>
      </w:r>
      <w:r w:rsidRPr="004B28EC">
        <w:rPr>
          <w:rFonts w:ascii="Arial" w:hAnsi="Arial" w:cs="Arial"/>
          <w:bCs/>
          <w:sz w:val="20"/>
        </w:rPr>
        <w:t>bakgrunn</w:t>
      </w:r>
      <w:r w:rsidRPr="004B28EC">
        <w:rPr>
          <w:rFonts w:ascii="Arial" w:hAnsi="Arial" w:cs="Arial"/>
          <w:bCs/>
          <w:spacing w:val="-7"/>
          <w:sz w:val="20"/>
        </w:rPr>
        <w:t xml:space="preserve"> </w:t>
      </w:r>
      <w:r w:rsidRPr="004B28EC">
        <w:rPr>
          <w:rFonts w:ascii="Arial" w:hAnsi="Arial" w:cs="Arial"/>
          <w:bCs/>
          <w:sz w:val="20"/>
        </w:rPr>
        <w:t>av</w:t>
      </w:r>
      <w:r w:rsidRPr="004B28EC">
        <w:rPr>
          <w:rFonts w:ascii="Arial" w:hAnsi="Arial" w:cs="Arial"/>
          <w:bCs/>
          <w:spacing w:val="-7"/>
          <w:sz w:val="20"/>
        </w:rPr>
        <w:t xml:space="preserve"> </w:t>
      </w:r>
      <w:r w:rsidRPr="004B28EC">
        <w:rPr>
          <w:rFonts w:ascii="Arial" w:hAnsi="Arial" w:cs="Arial"/>
          <w:bCs/>
          <w:sz w:val="20"/>
        </w:rPr>
        <w:t>hvilke</w:t>
      </w:r>
      <w:r w:rsidRPr="004B28EC">
        <w:rPr>
          <w:rFonts w:ascii="Arial" w:hAnsi="Arial" w:cs="Arial"/>
          <w:bCs/>
          <w:spacing w:val="-6"/>
          <w:sz w:val="20"/>
        </w:rPr>
        <w:t xml:space="preserve"> </w:t>
      </w:r>
      <w:r w:rsidRPr="004B28EC">
        <w:rPr>
          <w:rFonts w:ascii="Arial" w:hAnsi="Arial" w:cs="Arial"/>
          <w:bCs/>
          <w:sz w:val="20"/>
        </w:rPr>
        <w:t>leverandører</w:t>
      </w:r>
      <w:r w:rsidRPr="004B28EC">
        <w:rPr>
          <w:rFonts w:ascii="Arial" w:hAnsi="Arial" w:cs="Arial"/>
          <w:bCs/>
          <w:spacing w:val="-7"/>
          <w:sz w:val="20"/>
        </w:rPr>
        <w:t xml:space="preserve"> </w:t>
      </w:r>
      <w:r w:rsidRPr="004B28EC">
        <w:rPr>
          <w:rFonts w:ascii="Arial" w:hAnsi="Arial" w:cs="Arial"/>
          <w:bCs/>
          <w:sz w:val="20"/>
        </w:rPr>
        <w:t>som</w:t>
      </w:r>
      <w:r w:rsidRPr="004B28EC">
        <w:rPr>
          <w:rFonts w:ascii="Arial" w:hAnsi="Arial" w:cs="Arial"/>
          <w:bCs/>
          <w:spacing w:val="-8"/>
          <w:sz w:val="20"/>
        </w:rPr>
        <w:t xml:space="preserve"> </w:t>
      </w:r>
      <w:r w:rsidRPr="004B28EC">
        <w:rPr>
          <w:rFonts w:ascii="Arial" w:hAnsi="Arial" w:cs="Arial"/>
          <w:bCs/>
          <w:sz w:val="20"/>
        </w:rPr>
        <w:t>best</w:t>
      </w:r>
      <w:r w:rsidRPr="004B28EC">
        <w:rPr>
          <w:rFonts w:ascii="Arial" w:hAnsi="Arial" w:cs="Arial"/>
          <w:bCs/>
          <w:spacing w:val="-8"/>
          <w:sz w:val="20"/>
        </w:rPr>
        <w:t xml:space="preserve"> </w:t>
      </w:r>
      <w:r w:rsidRPr="004B28EC">
        <w:rPr>
          <w:rFonts w:ascii="Arial" w:hAnsi="Arial" w:cs="Arial"/>
          <w:bCs/>
          <w:sz w:val="20"/>
        </w:rPr>
        <w:t>oppfyller</w:t>
      </w:r>
      <w:r w:rsidRPr="004B28EC">
        <w:rPr>
          <w:rFonts w:ascii="Arial" w:hAnsi="Arial" w:cs="Arial"/>
          <w:bCs/>
          <w:spacing w:val="-8"/>
          <w:sz w:val="20"/>
        </w:rPr>
        <w:t xml:space="preserve"> </w:t>
      </w:r>
      <w:r w:rsidR="0080017E" w:rsidRPr="004B28EC">
        <w:rPr>
          <w:rFonts w:ascii="Arial" w:hAnsi="Arial" w:cs="Arial"/>
          <w:bCs/>
          <w:spacing w:val="-2"/>
          <w:sz w:val="20"/>
        </w:rPr>
        <w:t>utvelgelse</w:t>
      </w:r>
      <w:r w:rsidR="00084DFA" w:rsidRPr="004B28EC">
        <w:rPr>
          <w:rFonts w:ascii="Arial" w:hAnsi="Arial" w:cs="Arial"/>
          <w:bCs/>
          <w:spacing w:val="-2"/>
          <w:sz w:val="20"/>
        </w:rPr>
        <w:t>s</w:t>
      </w:r>
      <w:r w:rsidRPr="004B28EC">
        <w:rPr>
          <w:rFonts w:ascii="Arial" w:hAnsi="Arial" w:cs="Arial"/>
          <w:bCs/>
          <w:spacing w:val="-2"/>
          <w:sz w:val="20"/>
        </w:rPr>
        <w:t xml:space="preserve">kriteriene, jf. punkt </w:t>
      </w:r>
      <w:r w:rsidR="0080017E" w:rsidRPr="004B28EC">
        <w:rPr>
          <w:rFonts w:ascii="Arial" w:hAnsi="Arial" w:cs="Arial"/>
          <w:bCs/>
          <w:spacing w:val="-2"/>
          <w:sz w:val="20"/>
        </w:rPr>
        <w:t>6</w:t>
      </w:r>
      <w:r w:rsidRPr="004B28EC">
        <w:rPr>
          <w:rFonts w:ascii="Arial" w:hAnsi="Arial" w:cs="Arial"/>
          <w:bCs/>
          <w:spacing w:val="-2"/>
          <w:sz w:val="20"/>
        </w:rPr>
        <w:t>.</w:t>
      </w:r>
    </w:p>
    <w:p w14:paraId="7DB6489F" w14:textId="77777777" w:rsidR="00E5204D" w:rsidRPr="004B28EC" w:rsidRDefault="00E5204D" w:rsidP="001F5D63">
      <w:pPr>
        <w:pStyle w:val="BodyText"/>
        <w:spacing w:before="1"/>
        <w:ind w:left="1" w:right="939"/>
        <w:jc w:val="both"/>
        <w:rPr>
          <w:rFonts w:ascii="Arial" w:hAnsi="Arial" w:cs="Arial"/>
          <w:b/>
          <w:bCs/>
          <w:sz w:val="20"/>
        </w:rPr>
      </w:pPr>
    </w:p>
    <w:p w14:paraId="746F1ABA" w14:textId="193DD5E5" w:rsidR="00A002F8" w:rsidRPr="004B28EC" w:rsidRDefault="00E5204D" w:rsidP="001F5D63">
      <w:pPr>
        <w:pStyle w:val="BodyText"/>
        <w:spacing w:before="1"/>
        <w:ind w:left="1" w:right="939"/>
        <w:jc w:val="both"/>
        <w:rPr>
          <w:rFonts w:ascii="Arial" w:hAnsi="Arial" w:cs="Arial"/>
          <w:b/>
          <w:bCs/>
          <w:sz w:val="20"/>
        </w:rPr>
      </w:pPr>
      <w:r w:rsidRPr="004B28EC">
        <w:rPr>
          <w:rFonts w:ascii="Arial" w:hAnsi="Arial" w:cs="Arial"/>
          <w:b/>
          <w:bCs/>
          <w:sz w:val="20"/>
        </w:rPr>
        <w:t>Meddelelse om valg av kvalifiserte leverandører</w:t>
      </w:r>
    </w:p>
    <w:p w14:paraId="14619492" w14:textId="77777777" w:rsidR="0039110A" w:rsidRPr="004B28EC" w:rsidRDefault="0039110A" w:rsidP="0039110A">
      <w:pPr>
        <w:pStyle w:val="BodyText"/>
        <w:spacing w:before="184"/>
        <w:ind w:left="1" w:right="610"/>
        <w:jc w:val="both"/>
        <w:rPr>
          <w:rFonts w:ascii="Arial" w:hAnsi="Arial" w:cs="Arial"/>
          <w:b/>
          <w:bCs/>
          <w:sz w:val="20"/>
        </w:rPr>
      </w:pPr>
      <w:r w:rsidRPr="004B28EC">
        <w:rPr>
          <w:rFonts w:ascii="Arial" w:hAnsi="Arial" w:cs="Arial"/>
          <w:bCs/>
          <w:sz w:val="20"/>
        </w:rPr>
        <w:t>Oppdragsgiveren</w:t>
      </w:r>
      <w:r w:rsidRPr="004B28EC">
        <w:rPr>
          <w:rFonts w:ascii="Arial" w:hAnsi="Arial" w:cs="Arial"/>
          <w:bCs/>
          <w:spacing w:val="-4"/>
          <w:sz w:val="20"/>
        </w:rPr>
        <w:t xml:space="preserve"> </w:t>
      </w:r>
      <w:r w:rsidRPr="004B28EC">
        <w:rPr>
          <w:rFonts w:ascii="Arial" w:hAnsi="Arial" w:cs="Arial"/>
          <w:bCs/>
          <w:sz w:val="20"/>
        </w:rPr>
        <w:t>informerer</w:t>
      </w:r>
      <w:r w:rsidRPr="004B28EC">
        <w:rPr>
          <w:rFonts w:ascii="Arial" w:hAnsi="Arial" w:cs="Arial"/>
          <w:bCs/>
          <w:spacing w:val="-4"/>
          <w:sz w:val="20"/>
        </w:rPr>
        <w:t xml:space="preserve"> </w:t>
      </w:r>
      <w:r w:rsidRPr="004B28EC">
        <w:rPr>
          <w:rFonts w:ascii="Arial" w:hAnsi="Arial" w:cs="Arial"/>
          <w:bCs/>
          <w:sz w:val="20"/>
        </w:rPr>
        <w:t>leverandøren</w:t>
      </w:r>
      <w:r w:rsidRPr="004B28EC">
        <w:rPr>
          <w:rFonts w:ascii="Arial" w:hAnsi="Arial" w:cs="Arial"/>
          <w:bCs/>
          <w:spacing w:val="-4"/>
          <w:sz w:val="20"/>
        </w:rPr>
        <w:t xml:space="preserve"> </w:t>
      </w:r>
      <w:r w:rsidRPr="004B28EC">
        <w:rPr>
          <w:rFonts w:ascii="Arial" w:hAnsi="Arial" w:cs="Arial"/>
          <w:bCs/>
          <w:sz w:val="20"/>
        </w:rPr>
        <w:t>skriftlig</w:t>
      </w:r>
      <w:r w:rsidRPr="004B28EC">
        <w:rPr>
          <w:rFonts w:ascii="Arial" w:hAnsi="Arial" w:cs="Arial"/>
          <w:bCs/>
          <w:spacing w:val="-3"/>
          <w:sz w:val="20"/>
        </w:rPr>
        <w:t xml:space="preserve"> </w:t>
      </w:r>
      <w:r w:rsidRPr="004B28EC">
        <w:rPr>
          <w:rFonts w:ascii="Arial" w:hAnsi="Arial" w:cs="Arial"/>
          <w:bCs/>
          <w:sz w:val="20"/>
        </w:rPr>
        <w:t>dersom</w:t>
      </w:r>
      <w:r w:rsidRPr="004B28EC">
        <w:rPr>
          <w:rFonts w:ascii="Arial" w:hAnsi="Arial" w:cs="Arial"/>
          <w:bCs/>
          <w:spacing w:val="-4"/>
          <w:sz w:val="20"/>
        </w:rPr>
        <w:t xml:space="preserve"> </w:t>
      </w:r>
      <w:r w:rsidRPr="004B28EC">
        <w:rPr>
          <w:rFonts w:ascii="Arial" w:hAnsi="Arial" w:cs="Arial"/>
          <w:bCs/>
          <w:sz w:val="20"/>
        </w:rPr>
        <w:t>forespørselen</w:t>
      </w:r>
      <w:r w:rsidRPr="004B28EC">
        <w:rPr>
          <w:rFonts w:ascii="Arial" w:hAnsi="Arial" w:cs="Arial"/>
          <w:bCs/>
          <w:spacing w:val="-4"/>
          <w:sz w:val="20"/>
        </w:rPr>
        <w:t xml:space="preserve"> </w:t>
      </w:r>
      <w:r w:rsidRPr="004B28EC">
        <w:rPr>
          <w:rFonts w:ascii="Arial" w:hAnsi="Arial" w:cs="Arial"/>
          <w:bCs/>
          <w:sz w:val="20"/>
        </w:rPr>
        <w:t>om</w:t>
      </w:r>
      <w:r w:rsidRPr="004B28EC">
        <w:rPr>
          <w:rFonts w:ascii="Arial" w:hAnsi="Arial" w:cs="Arial"/>
          <w:bCs/>
          <w:spacing w:val="-4"/>
          <w:sz w:val="20"/>
        </w:rPr>
        <w:t xml:space="preserve"> </w:t>
      </w:r>
      <w:r w:rsidRPr="004B28EC">
        <w:rPr>
          <w:rFonts w:ascii="Arial" w:hAnsi="Arial" w:cs="Arial"/>
          <w:bCs/>
          <w:sz w:val="20"/>
        </w:rPr>
        <w:t>å</w:t>
      </w:r>
      <w:r w:rsidRPr="004B28EC">
        <w:rPr>
          <w:rFonts w:ascii="Arial" w:hAnsi="Arial" w:cs="Arial"/>
          <w:bCs/>
          <w:spacing w:val="-2"/>
          <w:sz w:val="20"/>
        </w:rPr>
        <w:t xml:space="preserve"> </w:t>
      </w:r>
      <w:r w:rsidRPr="004B28EC">
        <w:rPr>
          <w:rFonts w:ascii="Arial" w:hAnsi="Arial" w:cs="Arial"/>
          <w:bCs/>
          <w:sz w:val="20"/>
        </w:rPr>
        <w:t>delta</w:t>
      </w:r>
      <w:r w:rsidRPr="004B28EC">
        <w:rPr>
          <w:rFonts w:ascii="Arial" w:hAnsi="Arial" w:cs="Arial"/>
          <w:bCs/>
          <w:spacing w:val="-4"/>
          <w:sz w:val="20"/>
        </w:rPr>
        <w:t xml:space="preserve"> </w:t>
      </w:r>
      <w:r w:rsidRPr="004B28EC">
        <w:rPr>
          <w:rFonts w:ascii="Arial" w:hAnsi="Arial" w:cs="Arial"/>
          <w:bCs/>
          <w:sz w:val="20"/>
        </w:rPr>
        <w:t>blir</w:t>
      </w:r>
      <w:r w:rsidRPr="004B28EC">
        <w:rPr>
          <w:rFonts w:ascii="Arial" w:hAnsi="Arial" w:cs="Arial"/>
          <w:bCs/>
          <w:spacing w:val="-3"/>
          <w:sz w:val="20"/>
        </w:rPr>
        <w:t xml:space="preserve"> </w:t>
      </w:r>
      <w:r w:rsidRPr="004B28EC">
        <w:rPr>
          <w:rFonts w:ascii="Arial" w:hAnsi="Arial" w:cs="Arial"/>
          <w:bCs/>
          <w:sz w:val="20"/>
        </w:rPr>
        <w:t>avvist</w:t>
      </w:r>
      <w:r w:rsidRPr="004B28EC">
        <w:rPr>
          <w:rFonts w:ascii="Arial" w:hAnsi="Arial" w:cs="Arial"/>
          <w:bCs/>
          <w:spacing w:val="-4"/>
          <w:sz w:val="20"/>
        </w:rPr>
        <w:t xml:space="preserve"> </w:t>
      </w:r>
      <w:r w:rsidRPr="004B28EC">
        <w:rPr>
          <w:rFonts w:ascii="Arial" w:hAnsi="Arial" w:cs="Arial"/>
          <w:bCs/>
          <w:sz w:val="20"/>
        </w:rPr>
        <w:t>eller dersom</w:t>
      </w:r>
      <w:r w:rsidRPr="004B28EC">
        <w:rPr>
          <w:rFonts w:ascii="Arial" w:hAnsi="Arial" w:cs="Arial"/>
          <w:bCs/>
          <w:spacing w:val="-1"/>
          <w:sz w:val="20"/>
        </w:rPr>
        <w:t xml:space="preserve"> </w:t>
      </w:r>
      <w:r w:rsidRPr="004B28EC">
        <w:rPr>
          <w:rFonts w:ascii="Arial" w:hAnsi="Arial" w:cs="Arial"/>
          <w:bCs/>
          <w:sz w:val="20"/>
        </w:rPr>
        <w:t>leverandøren</w:t>
      </w:r>
      <w:r w:rsidRPr="004B28EC">
        <w:rPr>
          <w:rFonts w:ascii="Arial" w:hAnsi="Arial" w:cs="Arial"/>
          <w:bCs/>
          <w:spacing w:val="-1"/>
          <w:sz w:val="20"/>
        </w:rPr>
        <w:t xml:space="preserve"> </w:t>
      </w:r>
      <w:r w:rsidRPr="004B28EC">
        <w:rPr>
          <w:rFonts w:ascii="Arial" w:hAnsi="Arial" w:cs="Arial"/>
          <w:bCs/>
          <w:sz w:val="20"/>
        </w:rPr>
        <w:t>ikke blir</w:t>
      </w:r>
      <w:r w:rsidRPr="004B28EC">
        <w:rPr>
          <w:rFonts w:ascii="Arial" w:hAnsi="Arial" w:cs="Arial"/>
          <w:bCs/>
          <w:spacing w:val="-1"/>
          <w:sz w:val="20"/>
        </w:rPr>
        <w:t xml:space="preserve"> </w:t>
      </w:r>
      <w:r w:rsidRPr="004B28EC">
        <w:rPr>
          <w:rFonts w:ascii="Arial" w:hAnsi="Arial" w:cs="Arial"/>
          <w:bCs/>
          <w:sz w:val="20"/>
        </w:rPr>
        <w:t>valgt ut til</w:t>
      </w:r>
      <w:r w:rsidRPr="004B28EC">
        <w:rPr>
          <w:rFonts w:ascii="Arial" w:hAnsi="Arial" w:cs="Arial"/>
          <w:bCs/>
          <w:spacing w:val="-1"/>
          <w:sz w:val="20"/>
        </w:rPr>
        <w:t xml:space="preserve"> </w:t>
      </w:r>
      <w:r w:rsidRPr="004B28EC">
        <w:rPr>
          <w:rFonts w:ascii="Arial" w:hAnsi="Arial" w:cs="Arial"/>
          <w:bCs/>
          <w:sz w:val="20"/>
        </w:rPr>
        <w:t>å</w:t>
      </w:r>
      <w:r w:rsidRPr="004B28EC">
        <w:rPr>
          <w:rFonts w:ascii="Arial" w:hAnsi="Arial" w:cs="Arial"/>
          <w:bCs/>
          <w:spacing w:val="-1"/>
          <w:sz w:val="20"/>
        </w:rPr>
        <w:t xml:space="preserve"> </w:t>
      </w:r>
      <w:r w:rsidRPr="004B28EC">
        <w:rPr>
          <w:rFonts w:ascii="Arial" w:hAnsi="Arial" w:cs="Arial"/>
          <w:bCs/>
          <w:sz w:val="20"/>
        </w:rPr>
        <w:t>levere tilbud.</w:t>
      </w:r>
      <w:r w:rsidRPr="004B28EC">
        <w:rPr>
          <w:rFonts w:ascii="Arial" w:hAnsi="Arial" w:cs="Arial"/>
          <w:bCs/>
          <w:spacing w:val="-1"/>
          <w:sz w:val="20"/>
        </w:rPr>
        <w:t xml:space="preserve"> </w:t>
      </w:r>
      <w:r w:rsidRPr="004B28EC">
        <w:rPr>
          <w:rFonts w:ascii="Arial" w:hAnsi="Arial" w:cs="Arial"/>
          <w:bCs/>
          <w:sz w:val="20"/>
        </w:rPr>
        <w:t>Meddelelsen</w:t>
      </w:r>
      <w:r w:rsidRPr="004B28EC">
        <w:rPr>
          <w:rFonts w:ascii="Arial" w:hAnsi="Arial" w:cs="Arial"/>
          <w:bCs/>
          <w:spacing w:val="-1"/>
          <w:sz w:val="20"/>
        </w:rPr>
        <w:t xml:space="preserve"> </w:t>
      </w:r>
      <w:r w:rsidRPr="004B28EC">
        <w:rPr>
          <w:rFonts w:ascii="Arial" w:hAnsi="Arial" w:cs="Arial"/>
          <w:bCs/>
          <w:sz w:val="20"/>
        </w:rPr>
        <w:t>vil</w:t>
      </w:r>
      <w:r w:rsidRPr="004B28EC">
        <w:rPr>
          <w:rFonts w:ascii="Arial" w:hAnsi="Arial" w:cs="Arial"/>
          <w:bCs/>
          <w:spacing w:val="-1"/>
          <w:sz w:val="20"/>
        </w:rPr>
        <w:t xml:space="preserve"> </w:t>
      </w:r>
      <w:r w:rsidRPr="004B28EC">
        <w:rPr>
          <w:rFonts w:ascii="Arial" w:hAnsi="Arial" w:cs="Arial"/>
          <w:bCs/>
          <w:sz w:val="20"/>
        </w:rPr>
        <w:t>inneholde</w:t>
      </w:r>
      <w:r w:rsidRPr="004B28EC">
        <w:rPr>
          <w:rFonts w:ascii="Arial" w:hAnsi="Arial" w:cs="Arial"/>
          <w:bCs/>
          <w:spacing w:val="-1"/>
          <w:sz w:val="20"/>
        </w:rPr>
        <w:t xml:space="preserve"> </w:t>
      </w:r>
      <w:r w:rsidRPr="004B28EC">
        <w:rPr>
          <w:rFonts w:ascii="Arial" w:hAnsi="Arial" w:cs="Arial"/>
          <w:bCs/>
          <w:sz w:val="20"/>
        </w:rPr>
        <w:t>en begrunnelse for hvorfor leverandøren er avvist eller ikke valgt til å levere tilbud.</w:t>
      </w:r>
    </w:p>
    <w:p w14:paraId="7E8D50A5" w14:textId="77777777" w:rsidR="0039110A" w:rsidRPr="004B28EC" w:rsidRDefault="0039110A" w:rsidP="0039110A">
      <w:pPr>
        <w:pStyle w:val="BodyText"/>
        <w:ind w:left="1" w:right="458"/>
        <w:rPr>
          <w:rFonts w:ascii="Arial" w:hAnsi="Arial" w:cs="Arial"/>
          <w:b/>
          <w:bCs/>
          <w:sz w:val="20"/>
        </w:rPr>
      </w:pPr>
      <w:r w:rsidRPr="004B28EC">
        <w:rPr>
          <w:rFonts w:ascii="Arial" w:hAnsi="Arial" w:cs="Arial"/>
          <w:bCs/>
          <w:sz w:val="20"/>
        </w:rPr>
        <w:t>Begjæring om midlertidig forføyning mot Oppdragsgivers beslutning om å avvise eller forkaste en forespørsel</w:t>
      </w:r>
      <w:r w:rsidRPr="004B28EC">
        <w:rPr>
          <w:rFonts w:ascii="Arial" w:hAnsi="Arial" w:cs="Arial"/>
          <w:bCs/>
          <w:spacing w:val="-3"/>
          <w:sz w:val="20"/>
        </w:rPr>
        <w:t xml:space="preserve"> </w:t>
      </w:r>
      <w:r w:rsidRPr="004B28EC">
        <w:rPr>
          <w:rFonts w:ascii="Arial" w:hAnsi="Arial" w:cs="Arial"/>
          <w:bCs/>
          <w:sz w:val="20"/>
        </w:rPr>
        <w:t>om</w:t>
      </w:r>
      <w:r w:rsidRPr="004B28EC">
        <w:rPr>
          <w:rFonts w:ascii="Arial" w:hAnsi="Arial" w:cs="Arial"/>
          <w:bCs/>
          <w:spacing w:val="-3"/>
          <w:sz w:val="20"/>
        </w:rPr>
        <w:t xml:space="preserve"> </w:t>
      </w:r>
      <w:r w:rsidRPr="004B28EC">
        <w:rPr>
          <w:rFonts w:ascii="Arial" w:hAnsi="Arial" w:cs="Arial"/>
          <w:bCs/>
          <w:sz w:val="20"/>
        </w:rPr>
        <w:t>å</w:t>
      </w:r>
      <w:r w:rsidRPr="004B28EC">
        <w:rPr>
          <w:rFonts w:ascii="Arial" w:hAnsi="Arial" w:cs="Arial"/>
          <w:bCs/>
          <w:spacing w:val="-3"/>
          <w:sz w:val="20"/>
        </w:rPr>
        <w:t xml:space="preserve"> </w:t>
      </w:r>
      <w:r w:rsidRPr="004B28EC">
        <w:rPr>
          <w:rFonts w:ascii="Arial" w:hAnsi="Arial" w:cs="Arial"/>
          <w:bCs/>
          <w:sz w:val="20"/>
        </w:rPr>
        <w:t>delta</w:t>
      </w:r>
      <w:r w:rsidRPr="004B28EC">
        <w:rPr>
          <w:rFonts w:ascii="Arial" w:hAnsi="Arial" w:cs="Arial"/>
          <w:bCs/>
          <w:spacing w:val="-3"/>
          <w:sz w:val="20"/>
        </w:rPr>
        <w:t xml:space="preserve"> </w:t>
      </w:r>
      <w:r w:rsidRPr="004B28EC">
        <w:rPr>
          <w:rFonts w:ascii="Arial" w:hAnsi="Arial" w:cs="Arial"/>
          <w:bCs/>
          <w:sz w:val="20"/>
        </w:rPr>
        <w:t>i</w:t>
      </w:r>
      <w:r w:rsidRPr="004B28EC">
        <w:rPr>
          <w:rFonts w:ascii="Arial" w:hAnsi="Arial" w:cs="Arial"/>
          <w:bCs/>
          <w:spacing w:val="-2"/>
          <w:sz w:val="20"/>
        </w:rPr>
        <w:t xml:space="preserve"> </w:t>
      </w:r>
      <w:r w:rsidRPr="004B28EC">
        <w:rPr>
          <w:rFonts w:ascii="Arial" w:hAnsi="Arial" w:cs="Arial"/>
          <w:bCs/>
          <w:sz w:val="20"/>
        </w:rPr>
        <w:t>konkurransen,</w:t>
      </w:r>
      <w:r w:rsidRPr="004B28EC">
        <w:rPr>
          <w:rFonts w:ascii="Arial" w:hAnsi="Arial" w:cs="Arial"/>
          <w:bCs/>
          <w:spacing w:val="-1"/>
          <w:sz w:val="20"/>
        </w:rPr>
        <w:t xml:space="preserve"> </w:t>
      </w:r>
      <w:r w:rsidRPr="004B28EC">
        <w:rPr>
          <w:rFonts w:ascii="Arial" w:hAnsi="Arial" w:cs="Arial"/>
          <w:bCs/>
          <w:sz w:val="20"/>
        </w:rPr>
        <w:t>må</w:t>
      </w:r>
      <w:r w:rsidRPr="004B28EC">
        <w:rPr>
          <w:rFonts w:ascii="Arial" w:hAnsi="Arial" w:cs="Arial"/>
          <w:bCs/>
          <w:spacing w:val="-3"/>
          <w:sz w:val="20"/>
        </w:rPr>
        <w:t xml:space="preserve"> </w:t>
      </w:r>
      <w:r w:rsidRPr="004B28EC">
        <w:rPr>
          <w:rFonts w:ascii="Arial" w:hAnsi="Arial" w:cs="Arial"/>
          <w:bCs/>
          <w:sz w:val="20"/>
        </w:rPr>
        <w:t>settes</w:t>
      </w:r>
      <w:r w:rsidRPr="004B28EC">
        <w:rPr>
          <w:rFonts w:ascii="Arial" w:hAnsi="Arial" w:cs="Arial"/>
          <w:bCs/>
          <w:spacing w:val="-3"/>
          <w:sz w:val="20"/>
        </w:rPr>
        <w:t xml:space="preserve"> </w:t>
      </w:r>
      <w:r w:rsidRPr="004B28EC">
        <w:rPr>
          <w:rFonts w:ascii="Arial" w:hAnsi="Arial" w:cs="Arial"/>
          <w:bCs/>
          <w:sz w:val="20"/>
        </w:rPr>
        <w:t>frem</w:t>
      </w:r>
      <w:r w:rsidRPr="004B28EC">
        <w:rPr>
          <w:rFonts w:ascii="Arial" w:hAnsi="Arial" w:cs="Arial"/>
          <w:bCs/>
          <w:spacing w:val="-3"/>
          <w:sz w:val="20"/>
        </w:rPr>
        <w:t xml:space="preserve"> </w:t>
      </w:r>
      <w:r w:rsidRPr="004B28EC">
        <w:rPr>
          <w:rFonts w:ascii="Arial" w:hAnsi="Arial" w:cs="Arial"/>
          <w:bCs/>
          <w:sz w:val="20"/>
        </w:rPr>
        <w:t>for</w:t>
      </w:r>
      <w:r w:rsidRPr="004B28EC">
        <w:rPr>
          <w:rFonts w:ascii="Arial" w:hAnsi="Arial" w:cs="Arial"/>
          <w:bCs/>
          <w:spacing w:val="-2"/>
          <w:sz w:val="20"/>
        </w:rPr>
        <w:t xml:space="preserve"> </w:t>
      </w:r>
      <w:r w:rsidRPr="004B28EC">
        <w:rPr>
          <w:rFonts w:ascii="Arial" w:hAnsi="Arial" w:cs="Arial"/>
          <w:bCs/>
          <w:sz w:val="20"/>
        </w:rPr>
        <w:t>tingretten</w:t>
      </w:r>
      <w:r w:rsidRPr="004B28EC">
        <w:rPr>
          <w:rFonts w:ascii="Arial" w:hAnsi="Arial" w:cs="Arial"/>
          <w:bCs/>
          <w:spacing w:val="-3"/>
          <w:sz w:val="20"/>
        </w:rPr>
        <w:t xml:space="preserve"> </w:t>
      </w:r>
      <w:r w:rsidRPr="004B28EC">
        <w:rPr>
          <w:rFonts w:ascii="Arial" w:hAnsi="Arial" w:cs="Arial"/>
          <w:bCs/>
          <w:sz w:val="20"/>
        </w:rPr>
        <w:t>innen</w:t>
      </w:r>
      <w:r w:rsidRPr="004B28EC">
        <w:rPr>
          <w:rFonts w:ascii="Arial" w:hAnsi="Arial" w:cs="Arial"/>
          <w:bCs/>
          <w:spacing w:val="-2"/>
          <w:sz w:val="20"/>
        </w:rPr>
        <w:t xml:space="preserve"> </w:t>
      </w:r>
      <w:r w:rsidRPr="004B28EC">
        <w:rPr>
          <w:rFonts w:ascii="Arial" w:hAnsi="Arial" w:cs="Arial"/>
          <w:bCs/>
          <w:sz w:val="20"/>
        </w:rPr>
        <w:t>15</w:t>
      </w:r>
      <w:r w:rsidRPr="004B28EC">
        <w:rPr>
          <w:rFonts w:ascii="Arial" w:hAnsi="Arial" w:cs="Arial"/>
          <w:bCs/>
          <w:spacing w:val="-3"/>
          <w:sz w:val="20"/>
        </w:rPr>
        <w:t xml:space="preserve"> </w:t>
      </w:r>
      <w:r w:rsidRPr="004B28EC">
        <w:rPr>
          <w:rFonts w:ascii="Arial" w:hAnsi="Arial" w:cs="Arial"/>
          <w:bCs/>
          <w:sz w:val="20"/>
        </w:rPr>
        <w:t>dager</w:t>
      </w:r>
      <w:r w:rsidRPr="004B28EC">
        <w:rPr>
          <w:rFonts w:ascii="Arial" w:hAnsi="Arial" w:cs="Arial"/>
          <w:bCs/>
          <w:spacing w:val="-3"/>
          <w:sz w:val="20"/>
        </w:rPr>
        <w:t xml:space="preserve"> </w:t>
      </w:r>
      <w:r w:rsidRPr="004B28EC">
        <w:rPr>
          <w:rFonts w:ascii="Arial" w:hAnsi="Arial" w:cs="Arial"/>
          <w:bCs/>
          <w:sz w:val="20"/>
        </w:rPr>
        <w:t>regnet</w:t>
      </w:r>
      <w:r w:rsidRPr="004B28EC">
        <w:rPr>
          <w:rFonts w:ascii="Arial" w:hAnsi="Arial" w:cs="Arial"/>
          <w:bCs/>
          <w:spacing w:val="-3"/>
          <w:sz w:val="20"/>
        </w:rPr>
        <w:t xml:space="preserve"> </w:t>
      </w:r>
      <w:r w:rsidRPr="004B28EC">
        <w:rPr>
          <w:rFonts w:ascii="Arial" w:hAnsi="Arial" w:cs="Arial"/>
          <w:bCs/>
          <w:sz w:val="20"/>
        </w:rPr>
        <w:t>fra</w:t>
      </w:r>
      <w:r w:rsidRPr="004B28EC">
        <w:rPr>
          <w:rFonts w:ascii="Arial" w:hAnsi="Arial" w:cs="Arial"/>
          <w:bCs/>
          <w:spacing w:val="-3"/>
          <w:sz w:val="20"/>
        </w:rPr>
        <w:t xml:space="preserve"> </w:t>
      </w:r>
      <w:r w:rsidRPr="004B28EC">
        <w:rPr>
          <w:rFonts w:ascii="Arial" w:hAnsi="Arial" w:cs="Arial"/>
          <w:bCs/>
          <w:sz w:val="20"/>
        </w:rPr>
        <w:t>dagen etter Oppdragsgivers meddelelse er sendt, jf. FOA § 20-7.</w:t>
      </w:r>
    </w:p>
    <w:p w14:paraId="1A5A84D4" w14:textId="77777777" w:rsidR="000B07A6" w:rsidRPr="004B28EC" w:rsidRDefault="000B07A6" w:rsidP="0081590C">
      <w:pPr>
        <w:rPr>
          <w:rFonts w:cs="Arial"/>
          <w:sz w:val="20"/>
          <w:szCs w:val="20"/>
        </w:rPr>
      </w:pPr>
    </w:p>
    <w:p w14:paraId="7921A55A" w14:textId="77777777" w:rsidR="000C0E35" w:rsidRPr="004B28EC" w:rsidRDefault="005F1E21" w:rsidP="005F1E21">
      <w:pPr>
        <w:pStyle w:val="BodyText"/>
        <w:rPr>
          <w:rFonts w:ascii="Arial" w:hAnsi="Arial" w:cs="Arial"/>
          <w:sz w:val="20"/>
        </w:rPr>
      </w:pPr>
      <w:r w:rsidRPr="004B28EC">
        <w:rPr>
          <w:rFonts w:ascii="Arial" w:hAnsi="Arial" w:cs="Arial"/>
          <w:sz w:val="20"/>
        </w:rPr>
        <w:t xml:space="preserve">Alle </w:t>
      </w:r>
      <w:r w:rsidR="00A748DB" w:rsidRPr="004B28EC">
        <w:rPr>
          <w:rFonts w:ascii="Arial" w:hAnsi="Arial" w:cs="Arial"/>
          <w:sz w:val="20"/>
        </w:rPr>
        <w:t xml:space="preserve">kvalifiserte </w:t>
      </w:r>
      <w:r w:rsidRPr="004B28EC">
        <w:rPr>
          <w:rFonts w:ascii="Arial" w:hAnsi="Arial" w:cs="Arial"/>
          <w:sz w:val="20"/>
        </w:rPr>
        <w:t>tilbydere vil få sine tilbud evaluert.</w:t>
      </w:r>
    </w:p>
    <w:p w14:paraId="05969A6C" w14:textId="77777777" w:rsidR="00F17C19" w:rsidRPr="004B28EC" w:rsidRDefault="00F17C19" w:rsidP="005F1E21">
      <w:pPr>
        <w:pStyle w:val="BodyText"/>
        <w:rPr>
          <w:rFonts w:ascii="Arial" w:hAnsi="Arial" w:cs="Arial"/>
          <w:sz w:val="20"/>
        </w:rPr>
      </w:pPr>
    </w:p>
    <w:p w14:paraId="3950C2B3" w14:textId="29CE03E3" w:rsidR="00F17C19" w:rsidRPr="004B28EC" w:rsidRDefault="00F17C19" w:rsidP="005F1E21">
      <w:pPr>
        <w:pStyle w:val="BodyText"/>
        <w:rPr>
          <w:rFonts w:ascii="Arial" w:hAnsi="Arial" w:cs="Arial"/>
          <w:sz w:val="20"/>
        </w:rPr>
      </w:pPr>
      <w:r w:rsidRPr="004B28EC">
        <w:rPr>
          <w:rFonts w:ascii="Arial" w:hAnsi="Arial" w:cs="Arial"/>
          <w:sz w:val="20"/>
        </w:rPr>
        <w:t xml:space="preserve">Det gjøres oppmerksom på at tilbud som inneholder vesentlige avvik fra anskaffelsesdokumentene skal avvises etter forskrift om offentlige anskaffelser § 24-8(1)b. </w:t>
      </w:r>
    </w:p>
    <w:p w14:paraId="092932DF" w14:textId="77777777" w:rsidR="00FD122C" w:rsidRPr="004B28EC" w:rsidRDefault="00FD122C" w:rsidP="005F1E21">
      <w:pPr>
        <w:pStyle w:val="BodyText"/>
        <w:rPr>
          <w:rFonts w:ascii="Arial" w:hAnsi="Arial" w:cs="Arial"/>
          <w:sz w:val="20"/>
        </w:rPr>
      </w:pPr>
    </w:p>
    <w:p w14:paraId="603F4282" w14:textId="65FEF708" w:rsidR="00FD122C" w:rsidRPr="004B28EC" w:rsidRDefault="00FD122C" w:rsidP="005F1E21">
      <w:pPr>
        <w:pStyle w:val="BodyText"/>
        <w:rPr>
          <w:rFonts w:ascii="Arial" w:hAnsi="Arial" w:cs="Arial"/>
          <w:b/>
          <w:bCs/>
          <w:sz w:val="20"/>
        </w:rPr>
      </w:pPr>
      <w:r w:rsidRPr="004B28EC">
        <w:rPr>
          <w:rFonts w:ascii="Arial" w:hAnsi="Arial" w:cs="Arial"/>
          <w:b/>
          <w:bCs/>
          <w:sz w:val="20"/>
        </w:rPr>
        <w:t>Forhandlinger</w:t>
      </w:r>
    </w:p>
    <w:p w14:paraId="07EF446B" w14:textId="77777777" w:rsidR="00BF6869" w:rsidRPr="004B28EC" w:rsidRDefault="00BF6869" w:rsidP="00BF6869">
      <w:pPr>
        <w:pStyle w:val="BodyText"/>
        <w:spacing w:before="185"/>
        <w:ind w:left="1"/>
        <w:rPr>
          <w:rFonts w:ascii="Arial" w:hAnsi="Arial" w:cs="Arial"/>
          <w:b/>
          <w:bCs/>
          <w:sz w:val="20"/>
        </w:rPr>
      </w:pPr>
      <w:r w:rsidRPr="004B28EC">
        <w:rPr>
          <w:rFonts w:ascii="Arial" w:hAnsi="Arial" w:cs="Arial"/>
          <w:bCs/>
          <w:sz w:val="20"/>
        </w:rPr>
        <w:t>Forhandlingene vil forløpe i flere faser, og Oppdragsgiver forbeholder seg retten til å redusere antallet tilbud det skal forhandles om, jf. FOA § 23-11. En første reduksjon kan skje i forkant av forhandlingene.</w:t>
      </w:r>
      <w:r w:rsidRPr="004B28EC">
        <w:rPr>
          <w:rFonts w:ascii="Arial" w:hAnsi="Arial" w:cs="Arial"/>
          <w:bCs/>
          <w:spacing w:val="-3"/>
          <w:sz w:val="20"/>
        </w:rPr>
        <w:t xml:space="preserve"> </w:t>
      </w:r>
      <w:r w:rsidRPr="004B28EC">
        <w:rPr>
          <w:rFonts w:ascii="Arial" w:hAnsi="Arial" w:cs="Arial"/>
          <w:bCs/>
          <w:sz w:val="20"/>
        </w:rPr>
        <w:t>Reduksjonen</w:t>
      </w:r>
      <w:r w:rsidRPr="004B28EC">
        <w:rPr>
          <w:rFonts w:ascii="Arial" w:hAnsi="Arial" w:cs="Arial"/>
          <w:bCs/>
          <w:spacing w:val="-4"/>
          <w:sz w:val="20"/>
        </w:rPr>
        <w:t xml:space="preserve"> </w:t>
      </w:r>
      <w:r w:rsidRPr="004B28EC">
        <w:rPr>
          <w:rFonts w:ascii="Arial" w:hAnsi="Arial" w:cs="Arial"/>
          <w:bCs/>
          <w:sz w:val="20"/>
        </w:rPr>
        <w:t>vil</w:t>
      </w:r>
      <w:r w:rsidRPr="004B28EC">
        <w:rPr>
          <w:rFonts w:ascii="Arial" w:hAnsi="Arial" w:cs="Arial"/>
          <w:bCs/>
          <w:spacing w:val="-3"/>
          <w:sz w:val="20"/>
        </w:rPr>
        <w:t xml:space="preserve"> </w:t>
      </w:r>
      <w:r w:rsidRPr="004B28EC">
        <w:rPr>
          <w:rFonts w:ascii="Arial" w:hAnsi="Arial" w:cs="Arial"/>
          <w:bCs/>
          <w:sz w:val="20"/>
        </w:rPr>
        <w:t>skje</w:t>
      </w:r>
      <w:r w:rsidRPr="004B28EC">
        <w:rPr>
          <w:rFonts w:ascii="Arial" w:hAnsi="Arial" w:cs="Arial"/>
          <w:bCs/>
          <w:spacing w:val="-3"/>
          <w:sz w:val="20"/>
        </w:rPr>
        <w:t xml:space="preserve"> </w:t>
      </w:r>
      <w:r w:rsidRPr="004B28EC">
        <w:rPr>
          <w:rFonts w:ascii="Arial" w:hAnsi="Arial" w:cs="Arial"/>
          <w:bCs/>
          <w:sz w:val="20"/>
        </w:rPr>
        <w:t>på</w:t>
      </w:r>
      <w:r w:rsidRPr="004B28EC">
        <w:rPr>
          <w:rFonts w:ascii="Arial" w:hAnsi="Arial" w:cs="Arial"/>
          <w:bCs/>
          <w:spacing w:val="-4"/>
          <w:sz w:val="20"/>
        </w:rPr>
        <w:t xml:space="preserve"> </w:t>
      </w:r>
      <w:r w:rsidRPr="004B28EC">
        <w:rPr>
          <w:rFonts w:ascii="Arial" w:hAnsi="Arial" w:cs="Arial"/>
          <w:bCs/>
          <w:sz w:val="20"/>
        </w:rPr>
        <w:t>bakgrunn</w:t>
      </w:r>
      <w:r w:rsidRPr="004B28EC">
        <w:rPr>
          <w:rFonts w:ascii="Arial" w:hAnsi="Arial" w:cs="Arial"/>
          <w:bCs/>
          <w:spacing w:val="-4"/>
          <w:sz w:val="20"/>
        </w:rPr>
        <w:t xml:space="preserve"> </w:t>
      </w:r>
      <w:r w:rsidRPr="004B28EC">
        <w:rPr>
          <w:rFonts w:ascii="Arial" w:hAnsi="Arial" w:cs="Arial"/>
          <w:bCs/>
          <w:sz w:val="20"/>
        </w:rPr>
        <w:t>av</w:t>
      </w:r>
      <w:r w:rsidRPr="004B28EC">
        <w:rPr>
          <w:rFonts w:ascii="Arial" w:hAnsi="Arial" w:cs="Arial"/>
          <w:bCs/>
          <w:spacing w:val="-4"/>
          <w:sz w:val="20"/>
        </w:rPr>
        <w:t xml:space="preserve"> </w:t>
      </w:r>
      <w:r w:rsidRPr="004B28EC">
        <w:rPr>
          <w:rFonts w:ascii="Arial" w:hAnsi="Arial" w:cs="Arial"/>
          <w:bCs/>
          <w:sz w:val="20"/>
        </w:rPr>
        <w:t>de</w:t>
      </w:r>
      <w:r w:rsidRPr="004B28EC">
        <w:rPr>
          <w:rFonts w:ascii="Arial" w:hAnsi="Arial" w:cs="Arial"/>
          <w:bCs/>
          <w:spacing w:val="-4"/>
          <w:sz w:val="20"/>
        </w:rPr>
        <w:t xml:space="preserve"> </w:t>
      </w:r>
      <w:r w:rsidRPr="004B28EC">
        <w:rPr>
          <w:rFonts w:ascii="Arial" w:hAnsi="Arial" w:cs="Arial"/>
          <w:bCs/>
          <w:sz w:val="20"/>
        </w:rPr>
        <w:t>oppgitte</w:t>
      </w:r>
      <w:r w:rsidRPr="004B28EC">
        <w:rPr>
          <w:rFonts w:ascii="Arial" w:hAnsi="Arial" w:cs="Arial"/>
          <w:bCs/>
          <w:spacing w:val="-3"/>
          <w:sz w:val="20"/>
        </w:rPr>
        <w:t xml:space="preserve"> </w:t>
      </w:r>
      <w:r w:rsidRPr="004B28EC">
        <w:rPr>
          <w:rFonts w:ascii="Arial" w:hAnsi="Arial" w:cs="Arial"/>
          <w:bCs/>
          <w:sz w:val="20"/>
        </w:rPr>
        <w:t>tildelingskriteriene</w:t>
      </w:r>
      <w:r w:rsidRPr="004B28EC">
        <w:rPr>
          <w:rFonts w:ascii="Arial" w:hAnsi="Arial" w:cs="Arial"/>
          <w:bCs/>
          <w:spacing w:val="-4"/>
          <w:sz w:val="20"/>
        </w:rPr>
        <w:t xml:space="preserve"> </w:t>
      </w:r>
      <w:r w:rsidRPr="004B28EC">
        <w:rPr>
          <w:rFonts w:ascii="Arial" w:hAnsi="Arial" w:cs="Arial"/>
          <w:bCs/>
          <w:sz w:val="20"/>
        </w:rPr>
        <w:t>og</w:t>
      </w:r>
      <w:r w:rsidRPr="004B28EC">
        <w:rPr>
          <w:rFonts w:ascii="Arial" w:hAnsi="Arial" w:cs="Arial"/>
          <w:bCs/>
          <w:spacing w:val="-3"/>
          <w:sz w:val="20"/>
        </w:rPr>
        <w:t xml:space="preserve"> </w:t>
      </w:r>
      <w:r w:rsidRPr="004B28EC">
        <w:rPr>
          <w:rFonts w:ascii="Arial" w:hAnsi="Arial" w:cs="Arial"/>
          <w:bCs/>
          <w:sz w:val="20"/>
        </w:rPr>
        <w:t>de</w:t>
      </w:r>
      <w:r w:rsidRPr="004B28EC">
        <w:rPr>
          <w:rFonts w:ascii="Arial" w:hAnsi="Arial" w:cs="Arial"/>
          <w:bCs/>
          <w:spacing w:val="-3"/>
          <w:sz w:val="20"/>
        </w:rPr>
        <w:t xml:space="preserve"> </w:t>
      </w:r>
      <w:r w:rsidRPr="004B28EC">
        <w:rPr>
          <w:rFonts w:ascii="Arial" w:hAnsi="Arial" w:cs="Arial"/>
          <w:bCs/>
          <w:sz w:val="20"/>
        </w:rPr>
        <w:t>innleverte skriftlige tilbudene.</w:t>
      </w:r>
    </w:p>
    <w:p w14:paraId="01205ED1" w14:textId="77777777" w:rsidR="00BF6869" w:rsidRPr="004B28EC" w:rsidRDefault="00BF6869" w:rsidP="00BF6869">
      <w:pPr>
        <w:pStyle w:val="BodyText"/>
        <w:spacing w:before="268"/>
        <w:ind w:left="1"/>
        <w:rPr>
          <w:rFonts w:ascii="Arial" w:hAnsi="Arial" w:cs="Arial"/>
          <w:b/>
          <w:bCs/>
          <w:sz w:val="20"/>
        </w:rPr>
      </w:pPr>
      <w:r w:rsidRPr="004B28EC">
        <w:rPr>
          <w:rFonts w:ascii="Arial" w:hAnsi="Arial" w:cs="Arial"/>
          <w:bCs/>
          <w:sz w:val="20"/>
        </w:rPr>
        <w:t>Det</w:t>
      </w:r>
      <w:r w:rsidRPr="004B28EC">
        <w:rPr>
          <w:rFonts w:ascii="Arial" w:hAnsi="Arial" w:cs="Arial"/>
          <w:bCs/>
          <w:spacing w:val="-3"/>
          <w:sz w:val="20"/>
        </w:rPr>
        <w:t xml:space="preserve"> </w:t>
      </w:r>
      <w:r w:rsidRPr="004B28EC">
        <w:rPr>
          <w:rFonts w:ascii="Arial" w:hAnsi="Arial" w:cs="Arial"/>
          <w:bCs/>
          <w:sz w:val="20"/>
        </w:rPr>
        <w:t>vil</w:t>
      </w:r>
      <w:r w:rsidRPr="004B28EC">
        <w:rPr>
          <w:rFonts w:ascii="Arial" w:hAnsi="Arial" w:cs="Arial"/>
          <w:bCs/>
          <w:spacing w:val="-2"/>
          <w:sz w:val="20"/>
        </w:rPr>
        <w:t xml:space="preserve"> </w:t>
      </w:r>
      <w:r w:rsidRPr="004B28EC">
        <w:rPr>
          <w:rFonts w:ascii="Arial" w:hAnsi="Arial" w:cs="Arial"/>
          <w:bCs/>
          <w:sz w:val="20"/>
        </w:rPr>
        <w:t>gjennomføres</w:t>
      </w:r>
      <w:r w:rsidRPr="004B28EC">
        <w:rPr>
          <w:rFonts w:ascii="Arial" w:hAnsi="Arial" w:cs="Arial"/>
          <w:bCs/>
          <w:spacing w:val="-3"/>
          <w:sz w:val="20"/>
        </w:rPr>
        <w:t xml:space="preserve"> </w:t>
      </w:r>
      <w:r w:rsidRPr="004B28EC">
        <w:rPr>
          <w:rFonts w:ascii="Arial" w:hAnsi="Arial" w:cs="Arial"/>
          <w:bCs/>
          <w:sz w:val="20"/>
        </w:rPr>
        <w:t>forhandlinger</w:t>
      </w:r>
      <w:r w:rsidRPr="004B28EC">
        <w:rPr>
          <w:rFonts w:ascii="Arial" w:hAnsi="Arial" w:cs="Arial"/>
          <w:bCs/>
          <w:spacing w:val="-2"/>
          <w:sz w:val="20"/>
        </w:rPr>
        <w:t xml:space="preserve"> </w:t>
      </w:r>
      <w:r w:rsidRPr="004B28EC">
        <w:rPr>
          <w:rFonts w:ascii="Arial" w:hAnsi="Arial" w:cs="Arial"/>
          <w:bCs/>
          <w:sz w:val="20"/>
        </w:rPr>
        <w:t>i</w:t>
      </w:r>
      <w:r w:rsidRPr="004B28EC">
        <w:rPr>
          <w:rFonts w:ascii="Arial" w:hAnsi="Arial" w:cs="Arial"/>
          <w:bCs/>
          <w:spacing w:val="-3"/>
          <w:sz w:val="20"/>
        </w:rPr>
        <w:t xml:space="preserve"> </w:t>
      </w:r>
      <w:r w:rsidRPr="004B28EC">
        <w:rPr>
          <w:rFonts w:ascii="Arial" w:hAnsi="Arial" w:cs="Arial"/>
          <w:bCs/>
          <w:sz w:val="20"/>
        </w:rPr>
        <w:t>flere</w:t>
      </w:r>
      <w:r w:rsidRPr="004B28EC">
        <w:rPr>
          <w:rFonts w:ascii="Arial" w:hAnsi="Arial" w:cs="Arial"/>
          <w:bCs/>
          <w:spacing w:val="-3"/>
          <w:sz w:val="20"/>
        </w:rPr>
        <w:t xml:space="preserve"> </w:t>
      </w:r>
      <w:r w:rsidRPr="004B28EC">
        <w:rPr>
          <w:rFonts w:ascii="Arial" w:hAnsi="Arial" w:cs="Arial"/>
          <w:bCs/>
          <w:sz w:val="20"/>
        </w:rPr>
        <w:t>runder.</w:t>
      </w:r>
      <w:r w:rsidRPr="004B28EC">
        <w:rPr>
          <w:rFonts w:ascii="Arial" w:hAnsi="Arial" w:cs="Arial"/>
          <w:bCs/>
          <w:spacing w:val="-2"/>
          <w:sz w:val="20"/>
        </w:rPr>
        <w:t xml:space="preserve"> </w:t>
      </w:r>
      <w:r w:rsidRPr="004B28EC">
        <w:rPr>
          <w:rFonts w:ascii="Arial" w:hAnsi="Arial" w:cs="Arial"/>
          <w:bCs/>
          <w:sz w:val="20"/>
        </w:rPr>
        <w:t>Hver</w:t>
      </w:r>
      <w:r w:rsidRPr="004B28EC">
        <w:rPr>
          <w:rFonts w:ascii="Arial" w:hAnsi="Arial" w:cs="Arial"/>
          <w:bCs/>
          <w:spacing w:val="-3"/>
          <w:sz w:val="20"/>
        </w:rPr>
        <w:t xml:space="preserve"> </w:t>
      </w:r>
      <w:r w:rsidRPr="004B28EC">
        <w:rPr>
          <w:rFonts w:ascii="Arial" w:hAnsi="Arial" w:cs="Arial"/>
          <w:bCs/>
          <w:sz w:val="20"/>
        </w:rPr>
        <w:t>runde</w:t>
      </w:r>
      <w:r w:rsidRPr="004B28EC">
        <w:rPr>
          <w:rFonts w:ascii="Arial" w:hAnsi="Arial" w:cs="Arial"/>
          <w:bCs/>
          <w:spacing w:val="-2"/>
          <w:sz w:val="20"/>
        </w:rPr>
        <w:t xml:space="preserve"> </w:t>
      </w:r>
      <w:r w:rsidRPr="004B28EC">
        <w:rPr>
          <w:rFonts w:ascii="Arial" w:hAnsi="Arial" w:cs="Arial"/>
          <w:bCs/>
          <w:sz w:val="20"/>
        </w:rPr>
        <w:t>med</w:t>
      </w:r>
      <w:r w:rsidRPr="004B28EC">
        <w:rPr>
          <w:rFonts w:ascii="Arial" w:hAnsi="Arial" w:cs="Arial"/>
          <w:bCs/>
          <w:spacing w:val="-2"/>
          <w:sz w:val="20"/>
        </w:rPr>
        <w:t xml:space="preserve"> </w:t>
      </w:r>
      <w:r w:rsidRPr="004B28EC">
        <w:rPr>
          <w:rFonts w:ascii="Arial" w:hAnsi="Arial" w:cs="Arial"/>
          <w:bCs/>
          <w:sz w:val="20"/>
        </w:rPr>
        <w:t>forhandlinger</w:t>
      </w:r>
      <w:r w:rsidRPr="004B28EC">
        <w:rPr>
          <w:rFonts w:ascii="Arial" w:hAnsi="Arial" w:cs="Arial"/>
          <w:bCs/>
          <w:spacing w:val="-3"/>
          <w:sz w:val="20"/>
        </w:rPr>
        <w:t xml:space="preserve"> </w:t>
      </w:r>
      <w:r w:rsidRPr="004B28EC">
        <w:rPr>
          <w:rFonts w:ascii="Arial" w:hAnsi="Arial" w:cs="Arial"/>
          <w:bCs/>
          <w:sz w:val="20"/>
        </w:rPr>
        <w:t>vil</w:t>
      </w:r>
      <w:r w:rsidRPr="004B28EC">
        <w:rPr>
          <w:rFonts w:ascii="Arial" w:hAnsi="Arial" w:cs="Arial"/>
          <w:bCs/>
          <w:spacing w:val="-3"/>
          <w:sz w:val="20"/>
        </w:rPr>
        <w:t xml:space="preserve"> </w:t>
      </w:r>
      <w:r w:rsidRPr="004B28EC">
        <w:rPr>
          <w:rFonts w:ascii="Arial" w:hAnsi="Arial" w:cs="Arial"/>
          <w:bCs/>
          <w:sz w:val="20"/>
        </w:rPr>
        <w:t>innledes</w:t>
      </w:r>
      <w:r w:rsidRPr="004B28EC">
        <w:rPr>
          <w:rFonts w:ascii="Arial" w:hAnsi="Arial" w:cs="Arial"/>
          <w:bCs/>
          <w:spacing w:val="-1"/>
          <w:sz w:val="20"/>
        </w:rPr>
        <w:t xml:space="preserve"> </w:t>
      </w:r>
      <w:r w:rsidRPr="004B28EC">
        <w:rPr>
          <w:rFonts w:ascii="Arial" w:hAnsi="Arial" w:cs="Arial"/>
          <w:bCs/>
          <w:sz w:val="20"/>
        </w:rPr>
        <w:t>med</w:t>
      </w:r>
      <w:r w:rsidRPr="004B28EC">
        <w:rPr>
          <w:rFonts w:ascii="Arial" w:hAnsi="Arial" w:cs="Arial"/>
          <w:bCs/>
          <w:spacing w:val="-2"/>
          <w:sz w:val="20"/>
        </w:rPr>
        <w:t xml:space="preserve"> </w:t>
      </w:r>
      <w:r w:rsidRPr="004B28EC">
        <w:rPr>
          <w:rFonts w:ascii="Arial" w:hAnsi="Arial" w:cs="Arial"/>
          <w:bCs/>
          <w:sz w:val="20"/>
        </w:rPr>
        <w:t>en invitasjon til forhandling, med agenda for forhandlingen</w:t>
      </w:r>
      <w:r w:rsidRPr="004B28EC">
        <w:rPr>
          <w:rFonts w:ascii="Arial" w:hAnsi="Arial" w:cs="Arial"/>
          <w:bCs/>
          <w:spacing w:val="-2"/>
          <w:sz w:val="20"/>
        </w:rPr>
        <w:t>.</w:t>
      </w:r>
    </w:p>
    <w:p w14:paraId="5282E945" w14:textId="2321A19E" w:rsidR="009B7941" w:rsidRPr="003A4636" w:rsidRDefault="00BF6869" w:rsidP="003A4636">
      <w:pPr>
        <w:pStyle w:val="BodyText"/>
        <w:ind w:left="1" w:right="458"/>
        <w:rPr>
          <w:rFonts w:ascii="Arial" w:hAnsi="Arial" w:cs="Arial"/>
          <w:sz w:val="20"/>
        </w:rPr>
      </w:pPr>
      <w:r w:rsidRPr="004B28EC">
        <w:rPr>
          <w:rFonts w:ascii="Arial" w:hAnsi="Arial" w:cs="Arial"/>
          <w:bCs/>
          <w:sz w:val="20"/>
        </w:rPr>
        <w:t>Når</w:t>
      </w:r>
      <w:r w:rsidRPr="004B28EC">
        <w:rPr>
          <w:rFonts w:ascii="Arial" w:hAnsi="Arial" w:cs="Arial"/>
          <w:bCs/>
          <w:spacing w:val="-3"/>
          <w:sz w:val="20"/>
        </w:rPr>
        <w:t xml:space="preserve"> </w:t>
      </w:r>
      <w:r w:rsidRPr="004B28EC">
        <w:rPr>
          <w:rFonts w:ascii="Arial" w:hAnsi="Arial" w:cs="Arial"/>
          <w:bCs/>
          <w:sz w:val="20"/>
        </w:rPr>
        <w:t>forhandlingsrundene</w:t>
      </w:r>
      <w:r w:rsidRPr="004B28EC">
        <w:rPr>
          <w:rFonts w:ascii="Arial" w:hAnsi="Arial" w:cs="Arial"/>
          <w:bCs/>
          <w:spacing w:val="-2"/>
          <w:sz w:val="20"/>
        </w:rPr>
        <w:t xml:space="preserve"> </w:t>
      </w:r>
      <w:r w:rsidRPr="004B28EC">
        <w:rPr>
          <w:rFonts w:ascii="Arial" w:hAnsi="Arial" w:cs="Arial"/>
          <w:bCs/>
          <w:sz w:val="20"/>
        </w:rPr>
        <w:t>er</w:t>
      </w:r>
      <w:r w:rsidRPr="004B28EC">
        <w:rPr>
          <w:rFonts w:ascii="Arial" w:hAnsi="Arial" w:cs="Arial"/>
          <w:bCs/>
          <w:spacing w:val="-3"/>
          <w:sz w:val="20"/>
        </w:rPr>
        <w:t xml:space="preserve"> </w:t>
      </w:r>
      <w:r w:rsidRPr="004B28EC">
        <w:rPr>
          <w:rFonts w:ascii="Arial" w:hAnsi="Arial" w:cs="Arial"/>
          <w:bCs/>
          <w:sz w:val="20"/>
        </w:rPr>
        <w:t>avsluttet,</w:t>
      </w:r>
      <w:r w:rsidRPr="004B28EC">
        <w:rPr>
          <w:rFonts w:ascii="Arial" w:hAnsi="Arial" w:cs="Arial"/>
          <w:bCs/>
          <w:spacing w:val="-3"/>
          <w:sz w:val="20"/>
        </w:rPr>
        <w:t xml:space="preserve"> </w:t>
      </w:r>
      <w:r w:rsidRPr="004B28EC">
        <w:rPr>
          <w:rFonts w:ascii="Arial" w:hAnsi="Arial" w:cs="Arial"/>
          <w:bCs/>
          <w:sz w:val="20"/>
        </w:rPr>
        <w:t>vil</w:t>
      </w:r>
      <w:r w:rsidRPr="004B28EC">
        <w:rPr>
          <w:rFonts w:ascii="Arial" w:hAnsi="Arial" w:cs="Arial"/>
          <w:bCs/>
          <w:spacing w:val="-2"/>
          <w:sz w:val="20"/>
        </w:rPr>
        <w:t xml:space="preserve"> </w:t>
      </w:r>
      <w:r w:rsidRPr="004B28EC">
        <w:rPr>
          <w:rFonts w:ascii="Arial" w:hAnsi="Arial" w:cs="Arial"/>
          <w:bCs/>
          <w:sz w:val="20"/>
        </w:rPr>
        <w:t>de</w:t>
      </w:r>
      <w:r w:rsidRPr="004B28EC">
        <w:rPr>
          <w:rFonts w:ascii="Arial" w:hAnsi="Arial" w:cs="Arial"/>
          <w:bCs/>
          <w:spacing w:val="-3"/>
          <w:sz w:val="20"/>
        </w:rPr>
        <w:t xml:space="preserve"> </w:t>
      </w:r>
      <w:r w:rsidRPr="004B28EC">
        <w:rPr>
          <w:rFonts w:ascii="Arial" w:hAnsi="Arial" w:cs="Arial"/>
          <w:bCs/>
          <w:sz w:val="20"/>
        </w:rPr>
        <w:t>gjenværende</w:t>
      </w:r>
      <w:r w:rsidRPr="004B28EC">
        <w:rPr>
          <w:rFonts w:ascii="Arial" w:hAnsi="Arial" w:cs="Arial"/>
          <w:bCs/>
          <w:spacing w:val="-3"/>
          <w:sz w:val="20"/>
        </w:rPr>
        <w:t xml:space="preserve"> </w:t>
      </w:r>
      <w:r w:rsidRPr="004B28EC">
        <w:rPr>
          <w:rFonts w:ascii="Arial" w:hAnsi="Arial" w:cs="Arial"/>
          <w:bCs/>
          <w:sz w:val="20"/>
        </w:rPr>
        <w:t>leverandørene</w:t>
      </w:r>
      <w:r w:rsidRPr="004B28EC">
        <w:rPr>
          <w:rFonts w:ascii="Arial" w:hAnsi="Arial" w:cs="Arial"/>
          <w:bCs/>
          <w:spacing w:val="-3"/>
          <w:sz w:val="20"/>
        </w:rPr>
        <w:t xml:space="preserve"> </w:t>
      </w:r>
      <w:r w:rsidRPr="004B28EC">
        <w:rPr>
          <w:rFonts w:ascii="Arial" w:hAnsi="Arial" w:cs="Arial"/>
          <w:bCs/>
          <w:sz w:val="20"/>
        </w:rPr>
        <w:t>bli</w:t>
      </w:r>
      <w:r w:rsidRPr="004B28EC">
        <w:rPr>
          <w:rFonts w:ascii="Arial" w:hAnsi="Arial" w:cs="Arial"/>
          <w:bCs/>
          <w:spacing w:val="-3"/>
          <w:sz w:val="20"/>
        </w:rPr>
        <w:t xml:space="preserve"> </w:t>
      </w:r>
      <w:r w:rsidRPr="004B28EC">
        <w:rPr>
          <w:rFonts w:ascii="Arial" w:hAnsi="Arial" w:cs="Arial"/>
          <w:bCs/>
          <w:sz w:val="20"/>
        </w:rPr>
        <w:t>invitert</w:t>
      </w:r>
      <w:r w:rsidRPr="004B28EC">
        <w:rPr>
          <w:rFonts w:ascii="Arial" w:hAnsi="Arial" w:cs="Arial"/>
          <w:bCs/>
          <w:spacing w:val="-3"/>
          <w:sz w:val="20"/>
        </w:rPr>
        <w:t xml:space="preserve"> </w:t>
      </w:r>
      <w:r w:rsidRPr="004B28EC">
        <w:rPr>
          <w:rFonts w:ascii="Arial" w:hAnsi="Arial" w:cs="Arial"/>
          <w:bCs/>
          <w:sz w:val="20"/>
        </w:rPr>
        <w:t>til</w:t>
      </w:r>
      <w:r w:rsidRPr="004B28EC">
        <w:rPr>
          <w:rFonts w:ascii="Arial" w:hAnsi="Arial" w:cs="Arial"/>
          <w:bCs/>
          <w:spacing w:val="-2"/>
          <w:sz w:val="20"/>
        </w:rPr>
        <w:t xml:space="preserve"> </w:t>
      </w:r>
      <w:r w:rsidRPr="004B28EC">
        <w:rPr>
          <w:rFonts w:ascii="Arial" w:hAnsi="Arial" w:cs="Arial"/>
          <w:bCs/>
          <w:sz w:val="20"/>
        </w:rPr>
        <w:t>å</w:t>
      </w:r>
      <w:r w:rsidRPr="004B28EC">
        <w:rPr>
          <w:rFonts w:ascii="Arial" w:hAnsi="Arial" w:cs="Arial"/>
          <w:bCs/>
          <w:spacing w:val="-3"/>
          <w:sz w:val="20"/>
        </w:rPr>
        <w:t xml:space="preserve"> </w:t>
      </w:r>
      <w:r w:rsidRPr="004B28EC">
        <w:rPr>
          <w:rFonts w:ascii="Arial" w:hAnsi="Arial" w:cs="Arial"/>
          <w:bCs/>
          <w:sz w:val="20"/>
        </w:rPr>
        <w:t>inngi</w:t>
      </w:r>
      <w:r w:rsidRPr="004B28EC">
        <w:rPr>
          <w:rFonts w:ascii="Arial" w:hAnsi="Arial" w:cs="Arial"/>
          <w:bCs/>
          <w:spacing w:val="-2"/>
          <w:sz w:val="20"/>
        </w:rPr>
        <w:t xml:space="preserve"> et </w:t>
      </w:r>
      <w:r w:rsidRPr="004B28EC">
        <w:rPr>
          <w:rFonts w:ascii="Arial" w:hAnsi="Arial" w:cs="Arial"/>
          <w:bCs/>
          <w:sz w:val="20"/>
        </w:rPr>
        <w:t>endelig tilbud.</w:t>
      </w:r>
    </w:p>
    <w:p w14:paraId="40F45D9C" w14:textId="77777777" w:rsidR="005E7DA6" w:rsidRPr="004D7B3A" w:rsidRDefault="005E7DA6" w:rsidP="005E7DA6">
      <w:pPr>
        <w:pStyle w:val="Heading2"/>
        <w:rPr>
          <w:i w:val="0"/>
          <w:iCs w:val="0"/>
          <w:sz w:val="22"/>
          <w:szCs w:val="22"/>
        </w:rPr>
      </w:pPr>
      <w:bookmarkStart w:id="24" w:name="_Toc117579198"/>
      <w:r w:rsidRPr="004D7B3A">
        <w:rPr>
          <w:i w:val="0"/>
          <w:iCs w:val="0"/>
          <w:sz w:val="22"/>
          <w:szCs w:val="22"/>
        </w:rPr>
        <w:t>Skatteattest</w:t>
      </w:r>
      <w:bookmarkEnd w:id="24"/>
    </w:p>
    <w:p w14:paraId="736FF6F9" w14:textId="4E93C079" w:rsidR="003A53C9" w:rsidRPr="004B28EC" w:rsidRDefault="003A53C9" w:rsidP="003A53C9">
      <w:pPr>
        <w:rPr>
          <w:rFonts w:cs="Arial"/>
          <w:sz w:val="20"/>
          <w:szCs w:val="20"/>
        </w:rPr>
      </w:pPr>
      <w:r w:rsidRPr="004B28EC">
        <w:rPr>
          <w:rFonts w:cs="Arial"/>
          <w:sz w:val="20"/>
          <w:szCs w:val="20"/>
        </w:rPr>
        <w:t xml:space="preserve">Valgte leverandør skal på forespørsel levere skatteattest for merverdiavgift og skatteattest for skatt. Dette gjelder bare dersom valgte leverandør er norsk. Oppdragsgiver kan innhente skatteopplysningene via eBevis. Alternativt innhentes skatteattesten manuelt </w:t>
      </w:r>
    </w:p>
    <w:p w14:paraId="29629A81" w14:textId="77777777" w:rsidR="003A53C9" w:rsidRPr="004B28EC" w:rsidRDefault="003A53C9" w:rsidP="003A53C9">
      <w:pPr>
        <w:rPr>
          <w:rFonts w:cs="Arial"/>
          <w:sz w:val="20"/>
          <w:szCs w:val="20"/>
        </w:rPr>
      </w:pPr>
    </w:p>
    <w:p w14:paraId="547791B0" w14:textId="28A7DF82" w:rsidR="00126896" w:rsidRPr="004B28EC" w:rsidRDefault="003A53C9" w:rsidP="00126896">
      <w:pPr>
        <w:rPr>
          <w:rFonts w:cs="Arial"/>
          <w:sz w:val="20"/>
          <w:szCs w:val="20"/>
        </w:rPr>
      </w:pPr>
      <w:r w:rsidRPr="004B28EC">
        <w:rPr>
          <w:rFonts w:cs="Arial"/>
          <w:sz w:val="20"/>
          <w:szCs w:val="20"/>
        </w:rPr>
        <w:t>Skatteattesten skal ikke være eldre enn 6 måneder regnet fra fristen for å levere forespørsel om å delta i konkurransen eller tilbud.</w:t>
      </w:r>
    </w:p>
    <w:p w14:paraId="499812C1" w14:textId="5C7815B6" w:rsidR="00E02BF6" w:rsidRPr="004D7B3A" w:rsidRDefault="00E02BF6" w:rsidP="00126896">
      <w:pPr>
        <w:pStyle w:val="Heading2"/>
        <w:rPr>
          <w:i w:val="0"/>
          <w:iCs w:val="0"/>
          <w:sz w:val="22"/>
          <w:szCs w:val="22"/>
        </w:rPr>
      </w:pPr>
      <w:bookmarkStart w:id="25" w:name="_Toc11926560"/>
      <w:r w:rsidRPr="004D7B3A">
        <w:rPr>
          <w:i w:val="0"/>
          <w:iCs w:val="0"/>
          <w:sz w:val="22"/>
          <w:szCs w:val="22"/>
        </w:rPr>
        <w:t xml:space="preserve"> </w:t>
      </w:r>
      <w:bookmarkStart w:id="26" w:name="_Toc117579199"/>
      <w:r w:rsidRPr="004D7B3A">
        <w:rPr>
          <w:i w:val="0"/>
          <w:iCs w:val="0"/>
          <w:sz w:val="22"/>
          <w:szCs w:val="22"/>
        </w:rPr>
        <w:t>Offentlighet og taushetsplikt</w:t>
      </w:r>
      <w:bookmarkEnd w:id="25"/>
      <w:bookmarkEnd w:id="26"/>
    </w:p>
    <w:p w14:paraId="6A1447A2" w14:textId="77777777" w:rsidR="00E02BF6" w:rsidRPr="004B28EC" w:rsidRDefault="00E02BF6" w:rsidP="00E02BF6">
      <w:pPr>
        <w:pStyle w:val="BodyText"/>
        <w:rPr>
          <w:rFonts w:ascii="Arial" w:hAnsi="Arial" w:cs="Arial"/>
          <w:sz w:val="20"/>
        </w:rPr>
      </w:pPr>
      <w:r w:rsidRPr="004B28EC">
        <w:rPr>
          <w:rFonts w:ascii="Arial" w:hAnsi="Arial" w:cs="Arial"/>
          <w:sz w:val="20"/>
        </w:rPr>
        <w:t>For allmennhetens innsyn i dokumenter til en offentlig anskaffelse gjelder offentleglova. Oppdragsgiver og dennes ansatte plikter å hindre at andre får adgang eller kjennskap til opplysninger om tekniske innretninger og fremgangsmåter eller drifts- og forretningsforhold det vil være av konkurransemessig betydning å hemmeligholde, jf. FOA § 7-4, jf. forvaltningsloven § 13.</w:t>
      </w:r>
    </w:p>
    <w:p w14:paraId="6A416170" w14:textId="77777777" w:rsidR="0081590C" w:rsidRPr="004D7B3A" w:rsidRDefault="0081590C" w:rsidP="003D0614">
      <w:pPr>
        <w:pStyle w:val="Heading2"/>
        <w:rPr>
          <w:i w:val="0"/>
          <w:iCs w:val="0"/>
          <w:sz w:val="22"/>
          <w:szCs w:val="22"/>
        </w:rPr>
      </w:pPr>
      <w:bookmarkStart w:id="27" w:name="_Toc181781882"/>
      <w:bookmarkStart w:id="28" w:name="_Toc181781941"/>
      <w:bookmarkStart w:id="29" w:name="_Toc181782249"/>
      <w:bookmarkStart w:id="30" w:name="_Toc181782308"/>
      <w:bookmarkStart w:id="31" w:name="_Toc181782373"/>
      <w:bookmarkStart w:id="32" w:name="_Toc181781883"/>
      <w:bookmarkStart w:id="33" w:name="_Toc181781942"/>
      <w:bookmarkStart w:id="34" w:name="_Toc181782250"/>
      <w:bookmarkStart w:id="35" w:name="_Toc181782309"/>
      <w:bookmarkStart w:id="36" w:name="_Toc181782374"/>
      <w:bookmarkStart w:id="37" w:name="_Toc117579200"/>
      <w:bookmarkEnd w:id="27"/>
      <w:bookmarkEnd w:id="28"/>
      <w:bookmarkEnd w:id="29"/>
      <w:bookmarkEnd w:id="30"/>
      <w:bookmarkEnd w:id="31"/>
      <w:bookmarkEnd w:id="32"/>
      <w:bookmarkEnd w:id="33"/>
      <w:bookmarkEnd w:id="34"/>
      <w:bookmarkEnd w:id="35"/>
      <w:bookmarkEnd w:id="36"/>
      <w:r w:rsidRPr="004D7B3A">
        <w:rPr>
          <w:i w:val="0"/>
          <w:iCs w:val="0"/>
          <w:sz w:val="22"/>
          <w:szCs w:val="22"/>
        </w:rPr>
        <w:t>Vedståelsesfrist</w:t>
      </w:r>
      <w:bookmarkEnd w:id="37"/>
    </w:p>
    <w:p w14:paraId="6943F16F" w14:textId="4E432DF4" w:rsidR="00DA1A39" w:rsidRPr="004B28EC" w:rsidRDefault="00A61C95" w:rsidP="0081590C">
      <w:pPr>
        <w:rPr>
          <w:rFonts w:cs="Arial"/>
          <w:sz w:val="20"/>
          <w:szCs w:val="20"/>
        </w:rPr>
      </w:pPr>
      <w:r w:rsidRPr="004B28EC">
        <w:rPr>
          <w:rFonts w:cs="Arial"/>
          <w:sz w:val="20"/>
          <w:szCs w:val="20"/>
        </w:rPr>
        <w:t xml:space="preserve">Leverandøren må vedstå seg sitt tilbud til det tidspunktet som er angitt i pkt. </w:t>
      </w:r>
      <w:r w:rsidR="00F13690" w:rsidRPr="004B28EC">
        <w:rPr>
          <w:rFonts w:cs="Arial"/>
          <w:sz w:val="20"/>
          <w:szCs w:val="20"/>
        </w:rPr>
        <w:t>1.5</w:t>
      </w:r>
      <w:r w:rsidR="00120A40" w:rsidRPr="004B28EC">
        <w:rPr>
          <w:rFonts w:cs="Arial"/>
          <w:sz w:val="20"/>
          <w:szCs w:val="20"/>
        </w:rPr>
        <w:t xml:space="preserve"> </w:t>
      </w:r>
      <w:r w:rsidRPr="004B28EC">
        <w:rPr>
          <w:rFonts w:cs="Arial"/>
          <w:sz w:val="20"/>
          <w:szCs w:val="20"/>
        </w:rPr>
        <w:t>ovenfor</w:t>
      </w:r>
    </w:p>
    <w:p w14:paraId="6E9210CE" w14:textId="77777777" w:rsidR="00FA0447" w:rsidRPr="004D7B3A" w:rsidRDefault="00DA1A39">
      <w:pPr>
        <w:pStyle w:val="Heading2"/>
        <w:rPr>
          <w:i w:val="0"/>
          <w:iCs w:val="0"/>
          <w:sz w:val="22"/>
          <w:szCs w:val="22"/>
        </w:rPr>
      </w:pPr>
      <w:bookmarkStart w:id="38" w:name="_Toc117579201"/>
      <w:r w:rsidRPr="004D7B3A">
        <w:rPr>
          <w:i w:val="0"/>
          <w:iCs w:val="0"/>
          <w:sz w:val="22"/>
          <w:szCs w:val="22"/>
        </w:rPr>
        <w:t>Oppdatering av konkurransegrunnlaget</w:t>
      </w:r>
      <w:bookmarkEnd w:id="38"/>
    </w:p>
    <w:p w14:paraId="269E0F7B" w14:textId="7B629F55" w:rsidR="00A51B64" w:rsidRPr="004B28EC" w:rsidRDefault="00A73C6C" w:rsidP="00DA1A39">
      <w:pPr>
        <w:rPr>
          <w:rFonts w:cs="Arial"/>
          <w:sz w:val="20"/>
          <w:szCs w:val="20"/>
        </w:rPr>
      </w:pPr>
      <w:r w:rsidRPr="004B28EC">
        <w:rPr>
          <w:rFonts w:cs="Arial"/>
          <w:sz w:val="20"/>
          <w:szCs w:val="20"/>
        </w:rPr>
        <w:t xml:space="preserve">Eventuelle rettelser, suppleringer eller endringer av konkurransegrunnlaget, samt spørsmål til konkurransen med svar i anonymisert form, vil bli formidlet til alle leverandører som har registrert sin interesse for anskaffelsen i oppdragsgivers KGV. </w:t>
      </w:r>
    </w:p>
    <w:p w14:paraId="0FA5F1B4" w14:textId="77777777" w:rsidR="00FA0447" w:rsidRPr="004D7B3A" w:rsidRDefault="00685E96">
      <w:pPr>
        <w:pStyle w:val="Heading2"/>
        <w:rPr>
          <w:i w:val="0"/>
          <w:iCs w:val="0"/>
          <w:sz w:val="22"/>
          <w:szCs w:val="22"/>
        </w:rPr>
      </w:pPr>
      <w:bookmarkStart w:id="39" w:name="_Toc117579202"/>
      <w:r w:rsidRPr="004D7B3A">
        <w:rPr>
          <w:i w:val="0"/>
          <w:iCs w:val="0"/>
          <w:sz w:val="22"/>
          <w:szCs w:val="22"/>
        </w:rPr>
        <w:t>Tilleggsopplysninger</w:t>
      </w:r>
      <w:bookmarkEnd w:id="39"/>
    </w:p>
    <w:p w14:paraId="07C19066" w14:textId="4029A546" w:rsidR="00472EDA" w:rsidRPr="004B28EC" w:rsidRDefault="00472EDA" w:rsidP="00472EDA">
      <w:pPr>
        <w:rPr>
          <w:rFonts w:cs="Arial"/>
          <w:sz w:val="20"/>
          <w:szCs w:val="20"/>
        </w:rPr>
      </w:pPr>
      <w:r w:rsidRPr="004B28EC">
        <w:rPr>
          <w:rFonts w:cs="Arial"/>
          <w:sz w:val="20"/>
          <w:szCs w:val="20"/>
        </w:rPr>
        <w:t>Dersom leverandøren finner at konkurransegrunnlaget ikke gir tilstrekkelig veiledning, eller er uklare, kan leverandøren be om tilleggsopplysninger hos oppdragsgiver via oppdragsgivers KGV.</w:t>
      </w:r>
    </w:p>
    <w:p w14:paraId="27CD3E72" w14:textId="77777777" w:rsidR="00472EDA" w:rsidRPr="004B28EC" w:rsidRDefault="00472EDA" w:rsidP="00472EDA">
      <w:pPr>
        <w:rPr>
          <w:rFonts w:cs="Arial"/>
          <w:sz w:val="20"/>
          <w:szCs w:val="20"/>
        </w:rPr>
      </w:pPr>
    </w:p>
    <w:p w14:paraId="07E16765" w14:textId="77777777" w:rsidR="00472EDA" w:rsidRPr="004B28EC" w:rsidRDefault="00472EDA" w:rsidP="00472EDA">
      <w:pPr>
        <w:rPr>
          <w:rFonts w:cs="Arial"/>
          <w:sz w:val="20"/>
          <w:szCs w:val="20"/>
        </w:rPr>
      </w:pPr>
      <w:r w:rsidRPr="004B28EC">
        <w:rPr>
          <w:rFonts w:cs="Arial"/>
          <w:sz w:val="20"/>
          <w:szCs w:val="20"/>
        </w:rPr>
        <w:t>Dersom det oppdages feil i konkurransegrunnlaget, bes det om at dette formidles til oppdragsgiver via KGV.</w:t>
      </w:r>
    </w:p>
    <w:p w14:paraId="6780D46B" w14:textId="55D0D04E" w:rsidR="00B9563C" w:rsidRPr="004B28EC" w:rsidRDefault="00B9563C" w:rsidP="00D06892">
      <w:pPr>
        <w:rPr>
          <w:rFonts w:cs="Arial"/>
          <w:sz w:val="16"/>
          <w:szCs w:val="16"/>
        </w:rPr>
      </w:pPr>
    </w:p>
    <w:p w14:paraId="20E051CD" w14:textId="77777777" w:rsidR="005E7DA6" w:rsidRPr="004B28EC" w:rsidRDefault="005E7DA6" w:rsidP="005E7DA6">
      <w:pPr>
        <w:pStyle w:val="Heading1"/>
        <w:rPr>
          <w:sz w:val="24"/>
          <w:szCs w:val="24"/>
        </w:rPr>
      </w:pPr>
      <w:bookmarkStart w:id="40" w:name="_Toc117579204"/>
      <w:r w:rsidRPr="004B28EC">
        <w:rPr>
          <w:sz w:val="24"/>
          <w:szCs w:val="24"/>
        </w:rPr>
        <w:t>DET EUROPEISKE EGENERKLÆRINGSSKJEMAET (ESPD)</w:t>
      </w:r>
      <w:bookmarkEnd w:id="40"/>
    </w:p>
    <w:p w14:paraId="58AED8B9" w14:textId="77777777" w:rsidR="005E7DA6" w:rsidRPr="008D1251" w:rsidRDefault="005E7DA6" w:rsidP="005E7DA6">
      <w:pPr>
        <w:pStyle w:val="Heading2"/>
        <w:rPr>
          <w:i w:val="0"/>
          <w:iCs w:val="0"/>
          <w:sz w:val="22"/>
          <w:szCs w:val="22"/>
        </w:rPr>
      </w:pPr>
      <w:bookmarkStart w:id="41" w:name="_Toc117579205"/>
      <w:r w:rsidRPr="008D1251">
        <w:rPr>
          <w:i w:val="0"/>
          <w:iCs w:val="0"/>
          <w:sz w:val="22"/>
          <w:szCs w:val="22"/>
        </w:rPr>
        <w:t>Generelt om ESPD</w:t>
      </w:r>
      <w:bookmarkEnd w:id="41"/>
    </w:p>
    <w:p w14:paraId="45F9E657" w14:textId="77777777" w:rsidR="00D53C95" w:rsidRPr="004B28EC" w:rsidRDefault="00D53C95" w:rsidP="00D53C95">
      <w:pPr>
        <w:rPr>
          <w:rFonts w:cs="Arial"/>
          <w:sz w:val="20"/>
          <w:szCs w:val="20"/>
        </w:rPr>
      </w:pPr>
      <w:r w:rsidRPr="004B28EC">
        <w:rPr>
          <w:rFonts w:cs="Arial"/>
          <w:sz w:val="20"/>
          <w:szCs w:val="20"/>
        </w:rPr>
        <w:t xml:space="preserve">Som en foreløpig dokumentasjon på oppfyllelse av kvalifikasjonskrav, at det ikke foreligger avvisningsgrunner og eventuelt oppfyllelse av utvelgelseskriterier skal leverandøren fylle ut vedlagte ESPD skjema. Skjemaet skal leveres sammen med tilbudet. Den eller de leverandørene som blir innstilt til kontraktsinngåelse må før kontrakt inngås dokumentere oppfyllelse av kvalifikasjonskravene i henhold til de opplyste dokumentasjonskrav.  </w:t>
      </w:r>
    </w:p>
    <w:p w14:paraId="1F06721F" w14:textId="77777777" w:rsidR="00D53C95" w:rsidRPr="004B28EC" w:rsidRDefault="00D53C95" w:rsidP="00D53C95">
      <w:pPr>
        <w:rPr>
          <w:rFonts w:cs="Arial"/>
          <w:sz w:val="20"/>
          <w:szCs w:val="20"/>
        </w:rPr>
      </w:pPr>
    </w:p>
    <w:p w14:paraId="5554D2EC" w14:textId="77777777" w:rsidR="00D53C95" w:rsidRPr="004B28EC" w:rsidRDefault="00D53C95" w:rsidP="00D53C95">
      <w:pPr>
        <w:rPr>
          <w:rFonts w:cs="Arial"/>
          <w:sz w:val="20"/>
          <w:szCs w:val="20"/>
        </w:rPr>
      </w:pPr>
      <w:r w:rsidRPr="004B28EC">
        <w:rPr>
          <w:rFonts w:cs="Arial"/>
          <w:sz w:val="20"/>
          <w:szCs w:val="20"/>
        </w:rPr>
        <w:t xml:space="preserve">Oppdragsgiver kan på ethvert tidspunkt i konkurransen be leverandørene levere alle eller deler av dokumentasjonsbevisene dersom det er nødvendig for å sikre at konkurransen gjennomføres på riktig måte, jf. FOA § 17-3 (3). </w:t>
      </w:r>
    </w:p>
    <w:p w14:paraId="04C1D448" w14:textId="77777777" w:rsidR="00C547A9" w:rsidRPr="004B28EC" w:rsidRDefault="00C547A9" w:rsidP="00D53C95">
      <w:pPr>
        <w:rPr>
          <w:rFonts w:cs="Arial"/>
          <w:sz w:val="20"/>
          <w:szCs w:val="20"/>
        </w:rPr>
      </w:pPr>
    </w:p>
    <w:p w14:paraId="5EC20CFE" w14:textId="6E69E890" w:rsidR="005E7DA6" w:rsidRPr="004B28EC" w:rsidRDefault="006A45E8" w:rsidP="005E7DA6">
      <w:pPr>
        <w:rPr>
          <w:rFonts w:cs="Arial"/>
          <w:sz w:val="20"/>
          <w:szCs w:val="20"/>
        </w:rPr>
      </w:pPr>
      <w:r w:rsidRPr="004B28EC">
        <w:rPr>
          <w:rFonts w:cs="Arial"/>
          <w:sz w:val="20"/>
          <w:szCs w:val="20"/>
        </w:rPr>
        <w:t xml:space="preserve">Dersom flere leverandører deltar i konkurransen i felleskap, skal de deltakende leverandørene levere separate egenerklæringer. </w:t>
      </w:r>
    </w:p>
    <w:p w14:paraId="55795FBD" w14:textId="77777777" w:rsidR="005E7DA6" w:rsidRPr="004B28EC" w:rsidRDefault="005E7DA6" w:rsidP="005E7DA6">
      <w:pPr>
        <w:pStyle w:val="Heading2"/>
        <w:rPr>
          <w:i w:val="0"/>
          <w:iCs w:val="0"/>
          <w:sz w:val="22"/>
          <w:szCs w:val="22"/>
        </w:rPr>
      </w:pPr>
      <w:bookmarkStart w:id="42" w:name="_Toc117579206"/>
      <w:r w:rsidRPr="004B28EC">
        <w:rPr>
          <w:i w:val="0"/>
          <w:iCs w:val="0"/>
          <w:sz w:val="22"/>
          <w:szCs w:val="22"/>
        </w:rPr>
        <w:t>Nasjonale avvisningsgrunner</w:t>
      </w:r>
      <w:bookmarkEnd w:id="42"/>
    </w:p>
    <w:p w14:paraId="6A6E139C" w14:textId="77777777" w:rsidR="005055DD" w:rsidRPr="004B28EC" w:rsidRDefault="005055DD" w:rsidP="005055DD">
      <w:pPr>
        <w:rPr>
          <w:rFonts w:cs="Arial"/>
          <w:sz w:val="20"/>
          <w:szCs w:val="20"/>
        </w:rPr>
      </w:pPr>
      <w:r w:rsidRPr="004B28EC">
        <w:rPr>
          <w:rFonts w:cs="Arial"/>
          <w:sz w:val="20"/>
          <w:szCs w:val="20"/>
        </w:rPr>
        <w:t xml:space="preserve">I henhold til ESPD del III: Avvisningsgrunner, seksjon D: «Andre avvisningsgrunner som er fastsatt i den nasjonale lovgivingen i oppdragsgiverens medlemsstat» De norske anskaffelsesreglene går lenger enn hva som følger av avvisningsgrunnene angitt i EUs direktiv om offentlige anskaffelser og i standardskjemaet for ESPD. Det presiseres derfor at i denne konkurransen gjelder og alle avvisningsgrunnene i anskaffelsesforskriftens § 24-2, inkludert de rent nasjonale avvisningsgrunne. </w:t>
      </w:r>
    </w:p>
    <w:p w14:paraId="1BF329C1" w14:textId="77777777" w:rsidR="005055DD" w:rsidRPr="004B28EC" w:rsidRDefault="005055DD" w:rsidP="005055DD">
      <w:pPr>
        <w:rPr>
          <w:rFonts w:cs="Arial"/>
          <w:sz w:val="20"/>
          <w:szCs w:val="20"/>
        </w:rPr>
      </w:pPr>
    </w:p>
    <w:p w14:paraId="5A95A209" w14:textId="77777777" w:rsidR="005055DD" w:rsidRPr="004B28EC" w:rsidRDefault="005055DD" w:rsidP="005055DD">
      <w:pPr>
        <w:rPr>
          <w:rFonts w:cs="Arial"/>
          <w:sz w:val="20"/>
          <w:szCs w:val="20"/>
        </w:rPr>
      </w:pPr>
      <w:r w:rsidRPr="004B28EC">
        <w:rPr>
          <w:rFonts w:cs="Arial"/>
          <w:sz w:val="20"/>
          <w:szCs w:val="20"/>
        </w:rPr>
        <w:t>Følgende av avvisningsgrunnene i anskaffelsesforskriften § 24-2 er rent nasjonale avvisningsgrunner:</w:t>
      </w:r>
    </w:p>
    <w:p w14:paraId="397613B4" w14:textId="77777777" w:rsidR="005055DD" w:rsidRPr="004B28EC" w:rsidRDefault="005055DD" w:rsidP="005055DD">
      <w:pPr>
        <w:rPr>
          <w:rFonts w:cs="Arial"/>
          <w:sz w:val="20"/>
          <w:szCs w:val="20"/>
        </w:rPr>
      </w:pPr>
    </w:p>
    <w:p w14:paraId="01DEB178" w14:textId="77777777" w:rsidR="005055DD" w:rsidRPr="004B28EC" w:rsidRDefault="005055DD" w:rsidP="005055DD">
      <w:pPr>
        <w:rPr>
          <w:rFonts w:cs="Arial"/>
          <w:sz w:val="20"/>
          <w:szCs w:val="20"/>
        </w:rPr>
      </w:pPr>
      <w:r w:rsidRPr="004B28EC">
        <w:rPr>
          <w:rFonts w:cs="Arial"/>
          <w:sz w:val="20"/>
          <w:szCs w:val="20"/>
        </w:rPr>
        <w:t>-</w:t>
      </w:r>
      <w:r w:rsidRPr="004B28EC">
        <w:rPr>
          <w:rFonts w:cs="Arial"/>
          <w:sz w:val="20"/>
          <w:szCs w:val="20"/>
        </w:rPr>
        <w:tab/>
        <w:t>§24-2(2). I denne bestemmelsen er det angitt at oppdragsgiver skal avvise en leverandør når han er kjent med at leverandøren er rettskraftig dømt eller har vedtatt et forelegg for de angitte straffbare forholdene. Kravet til at oppdragsgiver skal avvise leverandører som har vedtatt forelegg for de angitte straffbare forholdene er et særnorsk krav.</w:t>
      </w:r>
    </w:p>
    <w:p w14:paraId="787E87ED" w14:textId="27879090" w:rsidR="00E76025" w:rsidRPr="004B28EC" w:rsidRDefault="005055DD" w:rsidP="005055DD">
      <w:pPr>
        <w:rPr>
          <w:rFonts w:cs="Arial"/>
          <w:sz w:val="20"/>
          <w:szCs w:val="20"/>
        </w:rPr>
      </w:pPr>
      <w:r w:rsidRPr="004B28EC">
        <w:rPr>
          <w:rFonts w:cs="Arial"/>
          <w:sz w:val="20"/>
          <w:szCs w:val="20"/>
        </w:rPr>
        <w:t>-</w:t>
      </w:r>
      <w:r w:rsidRPr="004B28EC">
        <w:rPr>
          <w:rFonts w:cs="Arial"/>
          <w:sz w:val="20"/>
          <w:szCs w:val="20"/>
        </w:rPr>
        <w:tab/>
        <w:t>24-2(3) bokstav i. Avvisningsgrunnen i ESPD skjemaet gjelder kun alvorlige feil i yrkesutøvelsen, mens den norske avvisningsgrunnen også omfatter andre alvorlige feil som kan medføre tvil om leverandørens yrkesmessige integritet.</w:t>
      </w:r>
    </w:p>
    <w:p w14:paraId="4E2C6783" w14:textId="77777777" w:rsidR="005E7DA6" w:rsidRPr="004B28EC" w:rsidRDefault="005E7DA6" w:rsidP="005E7DA6">
      <w:pPr>
        <w:pStyle w:val="Heading2"/>
        <w:rPr>
          <w:i w:val="0"/>
          <w:iCs w:val="0"/>
          <w:sz w:val="22"/>
          <w:szCs w:val="22"/>
        </w:rPr>
      </w:pPr>
      <w:bookmarkStart w:id="43" w:name="_Toc117579207"/>
      <w:r w:rsidRPr="004B28EC">
        <w:rPr>
          <w:i w:val="0"/>
          <w:iCs w:val="0"/>
          <w:sz w:val="22"/>
          <w:szCs w:val="22"/>
        </w:rPr>
        <w:t>Samlet angivelse for alle kvalifikasjonskrav i ESPD skjemaet</w:t>
      </w:r>
      <w:bookmarkEnd w:id="43"/>
    </w:p>
    <w:p w14:paraId="46D42EEE" w14:textId="60B56708" w:rsidR="005E7DA6" w:rsidRPr="004B28EC" w:rsidRDefault="00C74F47" w:rsidP="00D06892">
      <w:pPr>
        <w:rPr>
          <w:rFonts w:cs="Arial"/>
          <w:sz w:val="20"/>
          <w:szCs w:val="20"/>
        </w:rPr>
      </w:pPr>
      <w:r w:rsidRPr="004B28EC">
        <w:rPr>
          <w:rFonts w:cs="Arial"/>
          <w:sz w:val="20"/>
          <w:szCs w:val="20"/>
        </w:rPr>
        <w:t>I denne konkurransen kan leverandørene i ESPD skjemaet gi en samlet erklæring om at han oppfyller samtlige av de kvalifikasjonskravene som fremkommer at dette konkurransegrunnlaget. Dette gjøres i ESPD skjemaets del IV seksjon a.</w:t>
      </w:r>
    </w:p>
    <w:p w14:paraId="2A3E9485" w14:textId="77777777" w:rsidR="00901EA6" w:rsidRPr="004B28EC" w:rsidRDefault="00901EA6" w:rsidP="00D06892">
      <w:pPr>
        <w:rPr>
          <w:rFonts w:cs="Arial"/>
          <w:sz w:val="20"/>
          <w:szCs w:val="20"/>
        </w:rPr>
      </w:pPr>
    </w:p>
    <w:p w14:paraId="5461F5C5" w14:textId="77777777" w:rsidR="00F4463C" w:rsidRPr="004B28EC" w:rsidRDefault="00B9563C" w:rsidP="00F4463C">
      <w:pPr>
        <w:pStyle w:val="Heading1"/>
        <w:rPr>
          <w:sz w:val="24"/>
          <w:szCs w:val="24"/>
        </w:rPr>
      </w:pPr>
      <w:bookmarkStart w:id="44" w:name="_Toc422764466"/>
      <w:bookmarkStart w:id="45" w:name="_Toc447289462"/>
      <w:bookmarkStart w:id="46" w:name="_Toc117579208"/>
      <w:r w:rsidRPr="004B28EC">
        <w:rPr>
          <w:sz w:val="24"/>
          <w:szCs w:val="24"/>
        </w:rPr>
        <w:t>KVALIFIKASJONSKRAV</w:t>
      </w:r>
      <w:bookmarkEnd w:id="44"/>
      <w:bookmarkEnd w:id="45"/>
      <w:bookmarkEnd w:id="46"/>
    </w:p>
    <w:p w14:paraId="22D0770C" w14:textId="3C8F9C4D" w:rsidR="00415EEE" w:rsidRPr="004B28EC" w:rsidRDefault="007C205F" w:rsidP="00415EEE">
      <w:pPr>
        <w:rPr>
          <w:rFonts w:cs="Arial"/>
          <w:sz w:val="20"/>
          <w:szCs w:val="20"/>
        </w:rPr>
      </w:pPr>
      <w:bookmarkStart w:id="47" w:name="_Toc234135365"/>
      <w:bookmarkStart w:id="48" w:name="_Toc234135366"/>
      <w:bookmarkStart w:id="49" w:name="_Toc234135367"/>
      <w:bookmarkStart w:id="50" w:name="_Toc462144821"/>
      <w:bookmarkStart w:id="51" w:name="_Toc464552314"/>
      <w:bookmarkStart w:id="52" w:name="_Toc422764468"/>
      <w:bookmarkStart w:id="53" w:name="_Toc422764470"/>
      <w:bookmarkStart w:id="54" w:name="_Toc447289465"/>
      <w:bookmarkStart w:id="55" w:name="_Toc181781971"/>
      <w:bookmarkEnd w:id="47"/>
      <w:bookmarkEnd w:id="48"/>
      <w:bookmarkEnd w:id="49"/>
      <w:r w:rsidRPr="004B28EC">
        <w:rPr>
          <w:rFonts w:cs="Arial"/>
          <w:sz w:val="20"/>
          <w:szCs w:val="20"/>
        </w:rPr>
        <w:t xml:space="preserve">For å kunne bli invitert til å levere tilbud til konkurransen må interesserte leverandører fylle ut det elektroniske egenerklæringsskjema </w:t>
      </w:r>
      <w:r w:rsidR="00817EAA" w:rsidRPr="004B28EC">
        <w:rPr>
          <w:rFonts w:cs="Arial"/>
          <w:sz w:val="20"/>
          <w:szCs w:val="20"/>
        </w:rPr>
        <w:t xml:space="preserve">(ESPD) </w:t>
      </w:r>
      <w:r w:rsidRPr="004B28EC">
        <w:rPr>
          <w:rFonts w:cs="Arial"/>
          <w:sz w:val="20"/>
          <w:szCs w:val="20"/>
        </w:rPr>
        <w:t xml:space="preserve">som en foreløpig dokumentasjon på oppfyllelse av kvalifikasjonskravene nedenfor. </w:t>
      </w:r>
      <w:bookmarkEnd w:id="50"/>
      <w:bookmarkEnd w:id="51"/>
      <w:bookmarkEnd w:id="52"/>
    </w:p>
    <w:p w14:paraId="3273D98F" w14:textId="77777777" w:rsidR="00415EEE" w:rsidRPr="004D7B3A" w:rsidRDefault="00415EEE" w:rsidP="00415EEE">
      <w:pPr>
        <w:pStyle w:val="Heading2"/>
        <w:rPr>
          <w:i w:val="0"/>
          <w:iCs w:val="0"/>
          <w:sz w:val="22"/>
          <w:szCs w:val="22"/>
        </w:rPr>
      </w:pPr>
      <w:bookmarkStart w:id="56" w:name="_Toc117579209"/>
      <w:r w:rsidRPr="004D7B3A">
        <w:rPr>
          <w:i w:val="0"/>
          <w:iCs w:val="0"/>
          <w:sz w:val="22"/>
          <w:szCs w:val="22"/>
        </w:rPr>
        <w:t>Leverandørens registrering, autorisasjon mv.</w:t>
      </w:r>
      <w:bookmarkEnd w:id="56"/>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6520"/>
      </w:tblGrid>
      <w:tr w:rsidR="00B9563C" w:rsidRPr="004B28EC" w14:paraId="0B0184EB" w14:textId="77777777" w:rsidTr="00C67215">
        <w:trPr>
          <w:tblHeader/>
        </w:trPr>
        <w:tc>
          <w:tcPr>
            <w:tcW w:w="3256" w:type="dxa"/>
            <w:tcBorders>
              <w:top w:val="single" w:sz="4" w:space="0" w:color="auto"/>
              <w:left w:val="single" w:sz="4" w:space="0" w:color="auto"/>
              <w:bottom w:val="single" w:sz="4" w:space="0" w:color="auto"/>
              <w:right w:val="single" w:sz="4" w:space="0" w:color="auto"/>
            </w:tcBorders>
            <w:shd w:val="clear" w:color="auto" w:fill="E6E6E6"/>
            <w:hideMark/>
          </w:tcPr>
          <w:p w14:paraId="216E0065" w14:textId="77777777" w:rsidR="00B9563C" w:rsidRPr="004B28EC" w:rsidRDefault="00B9563C">
            <w:pPr>
              <w:keepNext/>
              <w:keepLines/>
              <w:rPr>
                <w:rFonts w:cs="Arial"/>
                <w:b/>
                <w:bCs/>
                <w:sz w:val="20"/>
                <w:szCs w:val="20"/>
              </w:rPr>
            </w:pPr>
            <w:r w:rsidRPr="004B28EC">
              <w:rPr>
                <w:rFonts w:cs="Arial"/>
                <w:b/>
                <w:bCs/>
                <w:sz w:val="20"/>
                <w:szCs w:val="20"/>
              </w:rPr>
              <w:t xml:space="preserve">Krav </w:t>
            </w:r>
            <w:r w:rsidRPr="004B28EC">
              <w:rPr>
                <w:rFonts w:cs="Arial"/>
                <w:b/>
                <w:bCs/>
                <w:sz w:val="20"/>
                <w:szCs w:val="20"/>
              </w:rPr>
              <w:tab/>
            </w:r>
          </w:p>
        </w:tc>
        <w:tc>
          <w:tcPr>
            <w:tcW w:w="6520" w:type="dxa"/>
            <w:tcBorders>
              <w:top w:val="single" w:sz="4" w:space="0" w:color="auto"/>
              <w:left w:val="single" w:sz="4" w:space="0" w:color="auto"/>
              <w:bottom w:val="single" w:sz="4" w:space="0" w:color="auto"/>
              <w:right w:val="single" w:sz="4" w:space="0" w:color="auto"/>
            </w:tcBorders>
            <w:shd w:val="clear" w:color="auto" w:fill="E6E6E6"/>
            <w:hideMark/>
          </w:tcPr>
          <w:p w14:paraId="1411D412" w14:textId="77777777" w:rsidR="00B9563C" w:rsidRPr="004B28EC" w:rsidRDefault="00B9563C">
            <w:pPr>
              <w:keepNext/>
              <w:keepLines/>
              <w:rPr>
                <w:rFonts w:cs="Arial"/>
                <w:b/>
                <w:bCs/>
                <w:sz w:val="20"/>
                <w:szCs w:val="20"/>
              </w:rPr>
            </w:pPr>
            <w:r w:rsidRPr="004B28EC">
              <w:rPr>
                <w:rFonts w:cs="Arial"/>
                <w:b/>
                <w:bCs/>
                <w:sz w:val="20"/>
                <w:szCs w:val="20"/>
              </w:rPr>
              <w:t xml:space="preserve">Dokumentasjonskrav </w:t>
            </w:r>
          </w:p>
        </w:tc>
      </w:tr>
      <w:tr w:rsidR="00B9563C" w:rsidRPr="004B28EC" w14:paraId="1C317D6F" w14:textId="77777777" w:rsidTr="00C67215">
        <w:trPr>
          <w:trHeight w:val="1257"/>
        </w:trPr>
        <w:tc>
          <w:tcPr>
            <w:tcW w:w="3256" w:type="dxa"/>
            <w:tcBorders>
              <w:top w:val="single" w:sz="4" w:space="0" w:color="auto"/>
              <w:left w:val="single" w:sz="4" w:space="0" w:color="auto"/>
              <w:bottom w:val="single" w:sz="4" w:space="0" w:color="auto"/>
              <w:right w:val="single" w:sz="4" w:space="0" w:color="auto"/>
            </w:tcBorders>
            <w:hideMark/>
          </w:tcPr>
          <w:p w14:paraId="5454DEB2" w14:textId="77777777" w:rsidR="00B9563C" w:rsidRPr="004B28EC" w:rsidRDefault="00415EEE">
            <w:pPr>
              <w:keepNext/>
              <w:keepLines/>
              <w:rPr>
                <w:rFonts w:cs="Arial"/>
                <w:sz w:val="20"/>
                <w:szCs w:val="20"/>
              </w:rPr>
            </w:pPr>
            <w:r w:rsidRPr="004B28EC">
              <w:rPr>
                <w:rFonts w:cs="Arial"/>
                <w:sz w:val="20"/>
                <w:szCs w:val="20"/>
              </w:rPr>
              <w:t>Leverandøren skal være registrert i et foretaksregister, faglig register eller et handelsregister i den staten leverandøren er etablert.</w:t>
            </w:r>
          </w:p>
        </w:tc>
        <w:tc>
          <w:tcPr>
            <w:tcW w:w="6520" w:type="dxa"/>
            <w:tcBorders>
              <w:top w:val="single" w:sz="4" w:space="0" w:color="auto"/>
              <w:left w:val="single" w:sz="4" w:space="0" w:color="auto"/>
              <w:bottom w:val="single" w:sz="4" w:space="0" w:color="auto"/>
              <w:right w:val="single" w:sz="4" w:space="0" w:color="auto"/>
            </w:tcBorders>
            <w:hideMark/>
          </w:tcPr>
          <w:p w14:paraId="56F03CC3" w14:textId="77777777" w:rsidR="00415EEE" w:rsidRPr="004B28EC" w:rsidRDefault="00415EEE" w:rsidP="00875FC7">
            <w:pPr>
              <w:keepNext/>
              <w:keepLines/>
              <w:numPr>
                <w:ilvl w:val="0"/>
                <w:numId w:val="5"/>
              </w:numPr>
              <w:rPr>
                <w:rFonts w:cs="Arial"/>
                <w:sz w:val="20"/>
                <w:szCs w:val="20"/>
              </w:rPr>
            </w:pPr>
            <w:bookmarkStart w:id="57" w:name="Tekst28"/>
            <w:r w:rsidRPr="004B28EC">
              <w:rPr>
                <w:rFonts w:cs="Arial"/>
                <w:sz w:val="20"/>
                <w:szCs w:val="20"/>
              </w:rPr>
              <w:t>Norske selskaper: Firmaattest</w:t>
            </w:r>
          </w:p>
          <w:p w14:paraId="5957E678" w14:textId="77777777" w:rsidR="00B9563C" w:rsidRPr="004B28EC" w:rsidRDefault="00415EEE" w:rsidP="00875FC7">
            <w:pPr>
              <w:keepNext/>
              <w:keepLines/>
              <w:numPr>
                <w:ilvl w:val="0"/>
                <w:numId w:val="5"/>
              </w:numPr>
              <w:rPr>
                <w:rFonts w:cs="Arial"/>
                <w:sz w:val="20"/>
                <w:szCs w:val="20"/>
              </w:rPr>
            </w:pPr>
            <w:r w:rsidRPr="004B28EC">
              <w:rPr>
                <w:rFonts w:cs="Arial"/>
                <w:sz w:val="20"/>
                <w:szCs w:val="20"/>
              </w:rPr>
              <w:t>Utenlandske selskaper: Godtgjørelse på at selskapet er registrert i foretaksregister, faglig register eller et handelsregister i den staten leverandøren er etablert.</w:t>
            </w:r>
            <w:bookmarkEnd w:id="57"/>
          </w:p>
        </w:tc>
      </w:tr>
    </w:tbl>
    <w:p w14:paraId="31A5DE1F" w14:textId="77777777" w:rsidR="00B9563C" w:rsidRPr="004B28EC" w:rsidRDefault="00B9563C" w:rsidP="00B9563C">
      <w:pPr>
        <w:rPr>
          <w:rFonts w:cs="Arial"/>
          <w:sz w:val="16"/>
          <w:szCs w:val="16"/>
        </w:rPr>
      </w:pPr>
    </w:p>
    <w:p w14:paraId="43471A16" w14:textId="77777777" w:rsidR="00B9563C" w:rsidRPr="004D7B3A" w:rsidRDefault="00B9563C" w:rsidP="00415EEE">
      <w:pPr>
        <w:pStyle w:val="Heading2"/>
        <w:rPr>
          <w:i w:val="0"/>
          <w:iCs w:val="0"/>
          <w:sz w:val="22"/>
          <w:szCs w:val="22"/>
        </w:rPr>
      </w:pPr>
      <w:bookmarkStart w:id="58" w:name="_Toc422764469"/>
      <w:bookmarkStart w:id="59" w:name="_Toc117579210"/>
      <w:r w:rsidRPr="004D7B3A">
        <w:rPr>
          <w:i w:val="0"/>
          <w:iCs w:val="0"/>
          <w:sz w:val="22"/>
          <w:szCs w:val="22"/>
        </w:rPr>
        <w:t xml:space="preserve">Leverandørens økonomiske og finansielle </w:t>
      </w:r>
      <w:bookmarkEnd w:id="58"/>
      <w:r w:rsidRPr="004D7B3A">
        <w:rPr>
          <w:i w:val="0"/>
          <w:iCs w:val="0"/>
          <w:sz w:val="22"/>
          <w:szCs w:val="22"/>
        </w:rPr>
        <w:t>kapasitet</w:t>
      </w:r>
      <w:bookmarkEnd w:id="59"/>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6520"/>
      </w:tblGrid>
      <w:tr w:rsidR="00B9563C" w:rsidRPr="004B28EC" w14:paraId="2329374E" w14:textId="77777777" w:rsidTr="00052B5E">
        <w:tc>
          <w:tcPr>
            <w:tcW w:w="3256" w:type="dxa"/>
            <w:tcBorders>
              <w:top w:val="single" w:sz="4" w:space="0" w:color="auto"/>
              <w:left w:val="single" w:sz="4" w:space="0" w:color="auto"/>
              <w:bottom w:val="single" w:sz="4" w:space="0" w:color="auto"/>
              <w:right w:val="single" w:sz="4" w:space="0" w:color="auto"/>
            </w:tcBorders>
            <w:shd w:val="clear" w:color="auto" w:fill="E6E6E6"/>
            <w:hideMark/>
          </w:tcPr>
          <w:p w14:paraId="19C09B21" w14:textId="77777777" w:rsidR="00B9563C" w:rsidRPr="004B28EC" w:rsidRDefault="00B9563C">
            <w:pPr>
              <w:keepNext/>
              <w:keepLines/>
              <w:rPr>
                <w:rFonts w:cs="Arial"/>
                <w:b/>
                <w:bCs/>
                <w:sz w:val="20"/>
                <w:szCs w:val="20"/>
              </w:rPr>
            </w:pPr>
            <w:r w:rsidRPr="004B28EC">
              <w:rPr>
                <w:rFonts w:cs="Arial"/>
                <w:b/>
                <w:bCs/>
                <w:sz w:val="20"/>
                <w:szCs w:val="20"/>
              </w:rPr>
              <w:t xml:space="preserve">Krav </w:t>
            </w:r>
          </w:p>
        </w:tc>
        <w:tc>
          <w:tcPr>
            <w:tcW w:w="6520" w:type="dxa"/>
            <w:tcBorders>
              <w:top w:val="single" w:sz="4" w:space="0" w:color="auto"/>
              <w:left w:val="single" w:sz="4" w:space="0" w:color="auto"/>
              <w:bottom w:val="single" w:sz="4" w:space="0" w:color="auto"/>
              <w:right w:val="single" w:sz="4" w:space="0" w:color="auto"/>
            </w:tcBorders>
            <w:shd w:val="clear" w:color="auto" w:fill="E6E6E6"/>
            <w:hideMark/>
          </w:tcPr>
          <w:p w14:paraId="0D0C125D" w14:textId="77777777" w:rsidR="00B9563C" w:rsidRPr="004B28EC" w:rsidRDefault="00B9563C">
            <w:pPr>
              <w:keepNext/>
              <w:keepLines/>
              <w:rPr>
                <w:rFonts w:cs="Arial"/>
                <w:b/>
                <w:bCs/>
                <w:sz w:val="20"/>
                <w:szCs w:val="20"/>
              </w:rPr>
            </w:pPr>
            <w:r w:rsidRPr="004B28EC">
              <w:rPr>
                <w:rFonts w:cs="Arial"/>
                <w:b/>
                <w:bCs/>
                <w:sz w:val="20"/>
                <w:szCs w:val="20"/>
              </w:rPr>
              <w:t xml:space="preserve">Dokumentasjonskrav </w:t>
            </w:r>
          </w:p>
        </w:tc>
      </w:tr>
      <w:tr w:rsidR="00B9563C" w:rsidRPr="004B28EC" w14:paraId="5D827127" w14:textId="77777777" w:rsidTr="00052B5E">
        <w:tc>
          <w:tcPr>
            <w:tcW w:w="3256" w:type="dxa"/>
            <w:tcBorders>
              <w:top w:val="single" w:sz="4" w:space="0" w:color="auto"/>
              <w:left w:val="single" w:sz="4" w:space="0" w:color="auto"/>
              <w:bottom w:val="single" w:sz="4" w:space="0" w:color="auto"/>
              <w:right w:val="single" w:sz="4" w:space="0" w:color="auto"/>
            </w:tcBorders>
            <w:hideMark/>
          </w:tcPr>
          <w:p w14:paraId="7F3B63AE" w14:textId="77777777" w:rsidR="00B9563C" w:rsidRPr="004B28EC" w:rsidRDefault="00B9563C">
            <w:pPr>
              <w:keepNext/>
              <w:keepLines/>
              <w:rPr>
                <w:rFonts w:cs="Arial"/>
                <w:color w:val="000000"/>
                <w:sz w:val="20"/>
                <w:szCs w:val="20"/>
              </w:rPr>
            </w:pPr>
            <w:r w:rsidRPr="004B28EC">
              <w:rPr>
                <w:rFonts w:cs="Arial"/>
                <w:sz w:val="20"/>
                <w:szCs w:val="20"/>
              </w:rPr>
              <w:t>Leverandøren skal ha tilstrekkelig økonomisk og finansiell kapasitet til å kunne utføre kontrakten. Kredittverdighet uten krav til sikkerhetsstillelse vil være tilstrekkelig til å oppfylle kravet.</w:t>
            </w:r>
          </w:p>
        </w:tc>
        <w:tc>
          <w:tcPr>
            <w:tcW w:w="6520" w:type="dxa"/>
            <w:tcBorders>
              <w:top w:val="single" w:sz="4" w:space="0" w:color="auto"/>
              <w:left w:val="single" w:sz="4" w:space="0" w:color="auto"/>
              <w:bottom w:val="single" w:sz="4" w:space="0" w:color="auto"/>
              <w:right w:val="single" w:sz="4" w:space="0" w:color="auto"/>
            </w:tcBorders>
            <w:hideMark/>
          </w:tcPr>
          <w:p w14:paraId="58931C27" w14:textId="506812EF" w:rsidR="00B9563C" w:rsidRPr="004B28EC" w:rsidRDefault="00B9563C" w:rsidP="00875FC7">
            <w:pPr>
              <w:keepNext/>
              <w:keepLines/>
              <w:numPr>
                <w:ilvl w:val="0"/>
                <w:numId w:val="6"/>
              </w:numPr>
              <w:rPr>
                <w:rFonts w:cs="Arial"/>
                <w:sz w:val="20"/>
                <w:szCs w:val="20"/>
              </w:rPr>
            </w:pPr>
            <w:r w:rsidRPr="004B28EC">
              <w:rPr>
                <w:rFonts w:cs="Arial"/>
                <w:sz w:val="20"/>
                <w:szCs w:val="20"/>
              </w:rPr>
              <w:t xml:space="preserve">Kredittvurdering som baserer seg på siste kjente regnskapstall. </w:t>
            </w:r>
            <w:r w:rsidR="00C65820" w:rsidRPr="004B28EC">
              <w:rPr>
                <w:rFonts w:cs="Arial"/>
                <w:sz w:val="20"/>
                <w:szCs w:val="20"/>
              </w:rPr>
              <w:t>Ratingen skal være utført av kredittopplysningsvirksomhet som har konsesjon til å drive slik virksomhet.</w:t>
            </w:r>
          </w:p>
          <w:p w14:paraId="246BFAD5" w14:textId="431D68C6" w:rsidR="0077756A" w:rsidRPr="004B28EC" w:rsidRDefault="0024313C" w:rsidP="00875FC7">
            <w:pPr>
              <w:keepNext/>
              <w:keepLines/>
              <w:numPr>
                <w:ilvl w:val="0"/>
                <w:numId w:val="6"/>
              </w:numPr>
              <w:rPr>
                <w:rFonts w:cs="Arial"/>
                <w:sz w:val="20"/>
                <w:szCs w:val="20"/>
              </w:rPr>
            </w:pPr>
            <w:r w:rsidRPr="004B28EC">
              <w:rPr>
                <w:rFonts w:cs="Arial"/>
                <w:sz w:val="20"/>
                <w:szCs w:val="20"/>
              </w:rPr>
              <w:t xml:space="preserve">Oppdragsgiver tar forbehold om selv å innhente ytterligere kredittrating eller annen økonomisk informasjon som, men ikke begrenset til, årsregnskap inklusive noter, styrets årsberetninger og revisjonsberetninger. </w:t>
            </w:r>
          </w:p>
        </w:tc>
      </w:tr>
    </w:tbl>
    <w:p w14:paraId="703BD2B6" w14:textId="77777777" w:rsidR="00B9563C" w:rsidRPr="004B28EC" w:rsidRDefault="00B9563C" w:rsidP="00B9563C">
      <w:pPr>
        <w:rPr>
          <w:rFonts w:cs="Arial"/>
          <w:color w:val="000000"/>
          <w:sz w:val="20"/>
          <w:szCs w:val="20"/>
        </w:rPr>
      </w:pPr>
    </w:p>
    <w:p w14:paraId="1A5EF012" w14:textId="57677AFE" w:rsidR="007B769E" w:rsidRPr="004B28EC" w:rsidRDefault="00B9563C" w:rsidP="00B9563C">
      <w:pPr>
        <w:rPr>
          <w:rFonts w:cs="Arial"/>
          <w:sz w:val="20"/>
          <w:szCs w:val="20"/>
        </w:rPr>
      </w:pPr>
      <w:r w:rsidRPr="004B28EC">
        <w:rPr>
          <w:rFonts w:cs="Arial"/>
          <w:sz w:val="20"/>
          <w:szCs w:val="20"/>
        </w:rPr>
        <w:t>Dersom leverandøren har saklig grunn til ikke å fremlegge den dokumentasjon oppdragsgiver har krevd, kan han dokumentere sin økonomiske og finansielle kapasitet ved å fremlegge ethvert annet dokument som oppdragsgiver anser egnet.</w:t>
      </w:r>
    </w:p>
    <w:p w14:paraId="6796C8C3" w14:textId="77777777" w:rsidR="00F4463C" w:rsidRPr="00D662B1" w:rsidRDefault="00F4463C" w:rsidP="00F4463C">
      <w:pPr>
        <w:pStyle w:val="Heading2"/>
        <w:rPr>
          <w:i w:val="0"/>
          <w:iCs w:val="0"/>
          <w:sz w:val="22"/>
          <w:szCs w:val="22"/>
        </w:rPr>
      </w:pPr>
      <w:bookmarkStart w:id="60" w:name="_Toc117579211"/>
      <w:r w:rsidRPr="00D662B1">
        <w:rPr>
          <w:i w:val="0"/>
          <w:iCs w:val="0"/>
          <w:sz w:val="22"/>
          <w:szCs w:val="22"/>
        </w:rPr>
        <w:t>Leverandørens tekniske og faglige kvalifikasjoner</w:t>
      </w:r>
      <w:bookmarkEnd w:id="53"/>
      <w:bookmarkEnd w:id="54"/>
      <w:bookmarkEnd w:id="60"/>
      <w:r w:rsidRPr="00D662B1">
        <w:rPr>
          <w:i w:val="0"/>
          <w:iCs w:val="0"/>
          <w:sz w:val="22"/>
          <w:szCs w:val="22"/>
        </w:rPr>
        <w:t xml:space="preserve">  </w:t>
      </w:r>
      <w:bookmarkEnd w:id="55"/>
    </w:p>
    <w:p w14:paraId="1EA0CBD7" w14:textId="77777777" w:rsidR="00F4463C" w:rsidRPr="004B28EC" w:rsidRDefault="00F4463C" w:rsidP="00F4463C">
      <w:pPr>
        <w:rPr>
          <w:rFonts w:cs="Arial"/>
          <w:sz w:val="20"/>
          <w:szCs w:val="20"/>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0"/>
        <w:gridCol w:w="6946"/>
      </w:tblGrid>
      <w:tr w:rsidR="00F4463C" w:rsidRPr="004B28EC" w14:paraId="79D68F6E" w14:textId="77777777" w:rsidTr="00052B5E">
        <w:trPr>
          <w:tblHeader/>
        </w:trPr>
        <w:tc>
          <w:tcPr>
            <w:tcW w:w="2830" w:type="dxa"/>
            <w:shd w:val="clear" w:color="auto" w:fill="E6E6E6"/>
          </w:tcPr>
          <w:p w14:paraId="19B8B945" w14:textId="77777777" w:rsidR="00F4463C" w:rsidRPr="004B28EC" w:rsidRDefault="00F4463C" w:rsidP="004227B5">
            <w:pPr>
              <w:keepNext/>
              <w:keepLines/>
              <w:rPr>
                <w:rFonts w:cs="Arial"/>
                <w:b/>
                <w:bCs/>
                <w:sz w:val="20"/>
                <w:szCs w:val="20"/>
              </w:rPr>
            </w:pPr>
            <w:r w:rsidRPr="004B28EC">
              <w:rPr>
                <w:rFonts w:cs="Arial"/>
                <w:b/>
                <w:bCs/>
                <w:sz w:val="20"/>
                <w:szCs w:val="20"/>
              </w:rPr>
              <w:t xml:space="preserve">Krav </w:t>
            </w:r>
            <w:r w:rsidRPr="004B28EC">
              <w:rPr>
                <w:rFonts w:cs="Arial"/>
                <w:b/>
                <w:bCs/>
                <w:sz w:val="20"/>
                <w:szCs w:val="20"/>
              </w:rPr>
              <w:tab/>
            </w:r>
          </w:p>
        </w:tc>
        <w:tc>
          <w:tcPr>
            <w:tcW w:w="6946" w:type="dxa"/>
            <w:shd w:val="clear" w:color="auto" w:fill="E6E6E6"/>
          </w:tcPr>
          <w:p w14:paraId="5EA84E74" w14:textId="77777777" w:rsidR="00F4463C" w:rsidRPr="004B28EC" w:rsidRDefault="00F4463C" w:rsidP="004227B5">
            <w:pPr>
              <w:keepNext/>
              <w:keepLines/>
              <w:rPr>
                <w:rFonts w:cs="Arial"/>
                <w:b/>
                <w:bCs/>
                <w:sz w:val="20"/>
                <w:szCs w:val="20"/>
              </w:rPr>
            </w:pPr>
            <w:r w:rsidRPr="004B28EC">
              <w:rPr>
                <w:rFonts w:cs="Arial"/>
                <w:b/>
                <w:bCs/>
                <w:sz w:val="20"/>
                <w:szCs w:val="20"/>
              </w:rPr>
              <w:t xml:space="preserve">Dokumentasjonskrav </w:t>
            </w:r>
          </w:p>
        </w:tc>
      </w:tr>
      <w:tr w:rsidR="0043255E" w:rsidRPr="004B28EC" w14:paraId="75AD6486" w14:textId="77777777" w:rsidTr="00052B5E">
        <w:tc>
          <w:tcPr>
            <w:tcW w:w="2830" w:type="dxa"/>
          </w:tcPr>
          <w:p w14:paraId="3CED27B7" w14:textId="55208D9F" w:rsidR="0043255E" w:rsidRPr="004B28EC" w:rsidRDefault="0043255E" w:rsidP="0043255E">
            <w:pPr>
              <w:keepNext/>
              <w:keepLines/>
              <w:rPr>
                <w:rFonts w:cs="Arial"/>
                <w:sz w:val="20"/>
                <w:szCs w:val="20"/>
              </w:rPr>
            </w:pPr>
            <w:r w:rsidRPr="004B28EC">
              <w:rPr>
                <w:rFonts w:cs="Arial"/>
                <w:sz w:val="20"/>
                <w:szCs w:val="20"/>
              </w:rPr>
              <w:t>Leverandøren</w:t>
            </w:r>
            <w:r w:rsidRPr="004B28EC">
              <w:rPr>
                <w:rFonts w:cs="Arial"/>
                <w:spacing w:val="-12"/>
                <w:sz w:val="20"/>
                <w:szCs w:val="20"/>
              </w:rPr>
              <w:t xml:space="preserve"> </w:t>
            </w:r>
            <w:r w:rsidRPr="004B28EC">
              <w:rPr>
                <w:rFonts w:cs="Arial"/>
                <w:sz w:val="20"/>
                <w:szCs w:val="20"/>
              </w:rPr>
              <w:t>skal</w:t>
            </w:r>
            <w:r w:rsidRPr="004B28EC">
              <w:rPr>
                <w:rFonts w:cs="Arial"/>
                <w:spacing w:val="-11"/>
                <w:sz w:val="20"/>
                <w:szCs w:val="20"/>
              </w:rPr>
              <w:t xml:space="preserve"> </w:t>
            </w:r>
            <w:r w:rsidRPr="004B28EC">
              <w:rPr>
                <w:rFonts w:cs="Arial"/>
                <w:sz w:val="20"/>
                <w:szCs w:val="20"/>
              </w:rPr>
              <w:t>ha</w:t>
            </w:r>
            <w:r w:rsidRPr="004B28EC">
              <w:rPr>
                <w:rFonts w:cs="Arial"/>
                <w:spacing w:val="-11"/>
                <w:sz w:val="20"/>
                <w:szCs w:val="20"/>
              </w:rPr>
              <w:t xml:space="preserve"> </w:t>
            </w:r>
            <w:r w:rsidRPr="004B28EC">
              <w:rPr>
                <w:rFonts w:cs="Arial"/>
                <w:sz w:val="20"/>
                <w:szCs w:val="20"/>
              </w:rPr>
              <w:t xml:space="preserve">tilstrekkelig </w:t>
            </w:r>
            <w:r w:rsidRPr="004B28EC">
              <w:rPr>
                <w:rFonts w:cs="Arial"/>
                <w:spacing w:val="-2"/>
                <w:sz w:val="20"/>
                <w:szCs w:val="20"/>
              </w:rPr>
              <w:t>gjennomføringsevne</w:t>
            </w:r>
          </w:p>
        </w:tc>
        <w:tc>
          <w:tcPr>
            <w:tcW w:w="6946" w:type="dxa"/>
          </w:tcPr>
          <w:p w14:paraId="16C7FBD5" w14:textId="77777777" w:rsidR="0043255E" w:rsidRPr="00F248CD" w:rsidRDefault="0043255E" w:rsidP="0043255E">
            <w:pPr>
              <w:pStyle w:val="TableParagraph"/>
              <w:spacing w:before="55"/>
              <w:rPr>
                <w:rFonts w:ascii="Arial" w:hAnsi="Arial" w:cs="Arial"/>
                <w:sz w:val="20"/>
                <w:lang w:val="nb-NO"/>
              </w:rPr>
            </w:pPr>
            <w:r w:rsidRPr="00F248CD">
              <w:rPr>
                <w:rFonts w:ascii="Arial" w:hAnsi="Arial" w:cs="Arial"/>
                <w:sz w:val="20"/>
                <w:lang w:val="nb-NO"/>
              </w:rPr>
              <w:t>Det</w:t>
            </w:r>
            <w:r w:rsidRPr="00F248CD">
              <w:rPr>
                <w:rFonts w:ascii="Arial" w:hAnsi="Arial" w:cs="Arial"/>
                <w:spacing w:val="-4"/>
                <w:sz w:val="20"/>
                <w:lang w:val="nb-NO"/>
              </w:rPr>
              <w:t xml:space="preserve"> </w:t>
            </w:r>
            <w:r w:rsidRPr="00F248CD">
              <w:rPr>
                <w:rFonts w:ascii="Arial" w:hAnsi="Arial" w:cs="Arial"/>
                <w:sz w:val="20"/>
                <w:lang w:val="nb-NO"/>
              </w:rPr>
              <w:t>skal</w:t>
            </w:r>
            <w:r w:rsidRPr="00F248CD">
              <w:rPr>
                <w:rFonts w:ascii="Arial" w:hAnsi="Arial" w:cs="Arial"/>
                <w:spacing w:val="-6"/>
                <w:sz w:val="20"/>
                <w:lang w:val="nb-NO"/>
              </w:rPr>
              <w:t xml:space="preserve"> </w:t>
            </w:r>
            <w:r w:rsidRPr="00F248CD">
              <w:rPr>
                <w:rFonts w:ascii="Arial" w:hAnsi="Arial" w:cs="Arial"/>
                <w:sz w:val="20"/>
                <w:lang w:val="nb-NO"/>
              </w:rPr>
              <w:t>gis</w:t>
            </w:r>
            <w:r w:rsidRPr="00F248CD">
              <w:rPr>
                <w:rFonts w:ascii="Arial" w:hAnsi="Arial" w:cs="Arial"/>
                <w:spacing w:val="-4"/>
                <w:sz w:val="20"/>
                <w:lang w:val="nb-NO"/>
              </w:rPr>
              <w:t xml:space="preserve"> </w:t>
            </w:r>
            <w:r w:rsidRPr="00F248CD">
              <w:rPr>
                <w:rFonts w:ascii="Arial" w:hAnsi="Arial" w:cs="Arial"/>
                <w:sz w:val="20"/>
                <w:lang w:val="nb-NO"/>
              </w:rPr>
              <w:t>en</w:t>
            </w:r>
            <w:r w:rsidRPr="00F248CD">
              <w:rPr>
                <w:rFonts w:ascii="Arial" w:hAnsi="Arial" w:cs="Arial"/>
                <w:spacing w:val="-6"/>
                <w:sz w:val="20"/>
                <w:lang w:val="nb-NO"/>
              </w:rPr>
              <w:t xml:space="preserve"> </w:t>
            </w:r>
            <w:r w:rsidRPr="00F248CD">
              <w:rPr>
                <w:rFonts w:ascii="Arial" w:hAnsi="Arial" w:cs="Arial"/>
                <w:sz w:val="20"/>
                <w:lang w:val="nb-NO"/>
              </w:rPr>
              <w:t>kort</w:t>
            </w:r>
            <w:r w:rsidRPr="00F248CD">
              <w:rPr>
                <w:rFonts w:ascii="Arial" w:hAnsi="Arial" w:cs="Arial"/>
                <w:spacing w:val="-4"/>
                <w:sz w:val="20"/>
                <w:lang w:val="nb-NO"/>
              </w:rPr>
              <w:t xml:space="preserve"> </w:t>
            </w:r>
            <w:r w:rsidRPr="00F248CD">
              <w:rPr>
                <w:rFonts w:ascii="Arial" w:hAnsi="Arial" w:cs="Arial"/>
                <w:sz w:val="20"/>
                <w:lang w:val="nb-NO"/>
              </w:rPr>
              <w:t>og</w:t>
            </w:r>
            <w:r w:rsidRPr="00F248CD">
              <w:rPr>
                <w:rFonts w:ascii="Arial" w:hAnsi="Arial" w:cs="Arial"/>
                <w:spacing w:val="-5"/>
                <w:sz w:val="20"/>
                <w:lang w:val="nb-NO"/>
              </w:rPr>
              <w:t xml:space="preserve"> </w:t>
            </w:r>
            <w:r w:rsidRPr="00F248CD">
              <w:rPr>
                <w:rFonts w:ascii="Arial" w:hAnsi="Arial" w:cs="Arial"/>
                <w:sz w:val="20"/>
                <w:lang w:val="nb-NO"/>
              </w:rPr>
              <w:t>overordnet</w:t>
            </w:r>
            <w:r w:rsidRPr="00F248CD">
              <w:rPr>
                <w:rFonts w:ascii="Arial" w:hAnsi="Arial" w:cs="Arial"/>
                <w:spacing w:val="-5"/>
                <w:sz w:val="20"/>
                <w:lang w:val="nb-NO"/>
              </w:rPr>
              <w:t xml:space="preserve"> </w:t>
            </w:r>
            <w:r w:rsidRPr="00F248CD">
              <w:rPr>
                <w:rFonts w:ascii="Arial" w:hAnsi="Arial" w:cs="Arial"/>
                <w:sz w:val="20"/>
                <w:lang w:val="nb-NO"/>
              </w:rPr>
              <w:t>beskrivelse</w:t>
            </w:r>
            <w:r w:rsidRPr="00F248CD">
              <w:rPr>
                <w:rFonts w:ascii="Arial" w:hAnsi="Arial" w:cs="Arial"/>
                <w:spacing w:val="-4"/>
                <w:sz w:val="20"/>
                <w:lang w:val="nb-NO"/>
              </w:rPr>
              <w:t xml:space="preserve"> </w:t>
            </w:r>
            <w:r w:rsidRPr="00F248CD">
              <w:rPr>
                <w:rFonts w:ascii="Arial" w:hAnsi="Arial" w:cs="Arial"/>
                <w:sz w:val="20"/>
                <w:lang w:val="nb-NO"/>
              </w:rPr>
              <w:t>av</w:t>
            </w:r>
            <w:r w:rsidRPr="00F248CD">
              <w:rPr>
                <w:rFonts w:ascii="Arial" w:hAnsi="Arial" w:cs="Arial"/>
                <w:spacing w:val="-5"/>
                <w:sz w:val="20"/>
                <w:lang w:val="nb-NO"/>
              </w:rPr>
              <w:t xml:space="preserve"> </w:t>
            </w:r>
            <w:r w:rsidRPr="00F248CD">
              <w:rPr>
                <w:rFonts w:ascii="Arial" w:hAnsi="Arial" w:cs="Arial"/>
                <w:sz w:val="20"/>
                <w:lang w:val="nb-NO"/>
              </w:rPr>
              <w:t xml:space="preserve">virksomheten, </w:t>
            </w:r>
            <w:r w:rsidRPr="00F248CD">
              <w:rPr>
                <w:rFonts w:ascii="Arial" w:hAnsi="Arial" w:cs="Arial"/>
                <w:spacing w:val="-2"/>
                <w:sz w:val="20"/>
                <w:lang w:val="nb-NO"/>
              </w:rPr>
              <w:t>herunder:</w:t>
            </w:r>
          </w:p>
          <w:p w14:paraId="1114DD11" w14:textId="77777777" w:rsidR="0043255E" w:rsidRPr="00F248CD" w:rsidRDefault="0043255E" w:rsidP="0043255E">
            <w:pPr>
              <w:pStyle w:val="TableParagraph"/>
              <w:numPr>
                <w:ilvl w:val="0"/>
                <w:numId w:val="24"/>
              </w:numPr>
              <w:tabs>
                <w:tab w:val="left" w:pos="776"/>
              </w:tabs>
              <w:spacing w:before="1"/>
              <w:ind w:right="472"/>
              <w:rPr>
                <w:rFonts w:ascii="Arial" w:hAnsi="Arial" w:cs="Arial"/>
                <w:sz w:val="20"/>
                <w:lang w:val="nb-NO"/>
              </w:rPr>
            </w:pPr>
            <w:r w:rsidRPr="00F248CD">
              <w:rPr>
                <w:rFonts w:ascii="Arial" w:hAnsi="Arial" w:cs="Arial"/>
                <w:sz w:val="20"/>
                <w:lang w:val="nb-NO"/>
              </w:rPr>
              <w:t>antall</w:t>
            </w:r>
            <w:r w:rsidRPr="00F248CD">
              <w:rPr>
                <w:rFonts w:ascii="Arial" w:hAnsi="Arial" w:cs="Arial"/>
                <w:spacing w:val="-5"/>
                <w:sz w:val="20"/>
                <w:lang w:val="nb-NO"/>
              </w:rPr>
              <w:t xml:space="preserve"> </w:t>
            </w:r>
            <w:r w:rsidRPr="00F248CD">
              <w:rPr>
                <w:rFonts w:ascii="Arial" w:hAnsi="Arial" w:cs="Arial"/>
                <w:sz w:val="20"/>
                <w:lang w:val="nb-NO"/>
              </w:rPr>
              <w:t>ansatte</w:t>
            </w:r>
            <w:r w:rsidRPr="00F248CD">
              <w:rPr>
                <w:rFonts w:ascii="Arial" w:hAnsi="Arial" w:cs="Arial"/>
                <w:spacing w:val="-6"/>
                <w:sz w:val="20"/>
                <w:lang w:val="nb-NO"/>
              </w:rPr>
              <w:t xml:space="preserve"> </w:t>
            </w:r>
            <w:r w:rsidRPr="00F248CD">
              <w:rPr>
                <w:rFonts w:ascii="Arial" w:hAnsi="Arial" w:cs="Arial"/>
                <w:sz w:val="20"/>
                <w:lang w:val="nb-NO"/>
              </w:rPr>
              <w:t>som</w:t>
            </w:r>
            <w:r w:rsidRPr="00F248CD">
              <w:rPr>
                <w:rFonts w:ascii="Arial" w:hAnsi="Arial" w:cs="Arial"/>
                <w:spacing w:val="-6"/>
                <w:sz w:val="20"/>
                <w:lang w:val="nb-NO"/>
              </w:rPr>
              <w:t xml:space="preserve"> </w:t>
            </w:r>
            <w:r w:rsidRPr="00F248CD">
              <w:rPr>
                <w:rFonts w:ascii="Arial" w:hAnsi="Arial" w:cs="Arial"/>
                <w:sz w:val="20"/>
                <w:lang w:val="nb-NO"/>
              </w:rPr>
              <w:t>Leverandøren</w:t>
            </w:r>
            <w:r w:rsidRPr="00F248CD">
              <w:rPr>
                <w:rFonts w:ascii="Arial" w:hAnsi="Arial" w:cs="Arial"/>
                <w:spacing w:val="-5"/>
                <w:sz w:val="20"/>
                <w:lang w:val="nb-NO"/>
              </w:rPr>
              <w:t xml:space="preserve"> </w:t>
            </w:r>
            <w:r w:rsidRPr="00F248CD">
              <w:rPr>
                <w:rFonts w:ascii="Arial" w:hAnsi="Arial" w:cs="Arial"/>
                <w:sz w:val="20"/>
                <w:lang w:val="nb-NO"/>
              </w:rPr>
              <w:t>råder</w:t>
            </w:r>
            <w:r w:rsidRPr="00F248CD">
              <w:rPr>
                <w:rFonts w:ascii="Arial" w:hAnsi="Arial" w:cs="Arial"/>
                <w:spacing w:val="-5"/>
                <w:sz w:val="20"/>
                <w:lang w:val="nb-NO"/>
              </w:rPr>
              <w:t xml:space="preserve"> </w:t>
            </w:r>
            <w:r w:rsidRPr="00F248CD">
              <w:rPr>
                <w:rFonts w:ascii="Arial" w:hAnsi="Arial" w:cs="Arial"/>
                <w:sz w:val="20"/>
                <w:lang w:val="nb-NO"/>
              </w:rPr>
              <w:t>over</w:t>
            </w:r>
            <w:r w:rsidRPr="00F248CD">
              <w:rPr>
                <w:rFonts w:ascii="Arial" w:hAnsi="Arial" w:cs="Arial"/>
                <w:spacing w:val="-5"/>
                <w:sz w:val="20"/>
                <w:lang w:val="nb-NO"/>
              </w:rPr>
              <w:t xml:space="preserve"> </w:t>
            </w:r>
            <w:r w:rsidRPr="00F248CD">
              <w:rPr>
                <w:rFonts w:ascii="Arial" w:hAnsi="Arial" w:cs="Arial"/>
                <w:sz w:val="20"/>
                <w:lang w:val="nb-NO"/>
              </w:rPr>
              <w:t>relatert</w:t>
            </w:r>
            <w:r w:rsidRPr="00F248CD">
              <w:rPr>
                <w:rFonts w:ascii="Arial" w:hAnsi="Arial" w:cs="Arial"/>
                <w:spacing w:val="-5"/>
                <w:sz w:val="20"/>
                <w:lang w:val="nb-NO"/>
              </w:rPr>
              <w:t xml:space="preserve"> </w:t>
            </w:r>
            <w:r w:rsidRPr="00F248CD">
              <w:rPr>
                <w:rFonts w:ascii="Arial" w:hAnsi="Arial" w:cs="Arial"/>
                <w:sz w:val="20"/>
                <w:lang w:val="nb-NO"/>
              </w:rPr>
              <w:t>til leveransen som etterspørres</w:t>
            </w:r>
          </w:p>
          <w:p w14:paraId="6871A1FA" w14:textId="77777777" w:rsidR="0043255E" w:rsidRPr="00F248CD" w:rsidRDefault="0043255E" w:rsidP="0043255E">
            <w:pPr>
              <w:pStyle w:val="TableParagraph"/>
              <w:numPr>
                <w:ilvl w:val="0"/>
                <w:numId w:val="24"/>
              </w:numPr>
              <w:tabs>
                <w:tab w:val="left" w:pos="776"/>
              </w:tabs>
              <w:ind w:right="610"/>
              <w:rPr>
                <w:rFonts w:ascii="Arial" w:hAnsi="Arial" w:cs="Arial"/>
                <w:sz w:val="20"/>
                <w:lang w:val="nb-NO"/>
              </w:rPr>
            </w:pPr>
            <w:r w:rsidRPr="00F248CD">
              <w:rPr>
                <w:rFonts w:ascii="Arial" w:hAnsi="Arial" w:cs="Arial"/>
                <w:sz w:val="20"/>
                <w:lang w:val="nb-NO"/>
              </w:rPr>
              <w:t>hvordan</w:t>
            </w:r>
            <w:r w:rsidRPr="00F248CD">
              <w:rPr>
                <w:rFonts w:ascii="Arial" w:hAnsi="Arial" w:cs="Arial"/>
                <w:spacing w:val="-7"/>
                <w:sz w:val="20"/>
                <w:lang w:val="nb-NO"/>
              </w:rPr>
              <w:t xml:space="preserve"> </w:t>
            </w:r>
            <w:r w:rsidRPr="00F248CD">
              <w:rPr>
                <w:rFonts w:ascii="Arial" w:hAnsi="Arial" w:cs="Arial"/>
                <w:sz w:val="20"/>
                <w:lang w:val="nb-NO"/>
              </w:rPr>
              <w:t>leverandøren</w:t>
            </w:r>
            <w:r w:rsidRPr="00F248CD">
              <w:rPr>
                <w:rFonts w:ascii="Arial" w:hAnsi="Arial" w:cs="Arial"/>
                <w:spacing w:val="-6"/>
                <w:sz w:val="20"/>
                <w:lang w:val="nb-NO"/>
              </w:rPr>
              <w:t xml:space="preserve"> </w:t>
            </w:r>
            <w:r w:rsidRPr="00F248CD">
              <w:rPr>
                <w:rFonts w:ascii="Arial" w:hAnsi="Arial" w:cs="Arial"/>
                <w:sz w:val="20"/>
                <w:lang w:val="nb-NO"/>
              </w:rPr>
              <w:t>er</w:t>
            </w:r>
            <w:r w:rsidRPr="00F248CD">
              <w:rPr>
                <w:rFonts w:ascii="Arial" w:hAnsi="Arial" w:cs="Arial"/>
                <w:spacing w:val="-7"/>
                <w:sz w:val="20"/>
                <w:lang w:val="nb-NO"/>
              </w:rPr>
              <w:t xml:space="preserve"> </w:t>
            </w:r>
            <w:r w:rsidRPr="00F248CD">
              <w:rPr>
                <w:rFonts w:ascii="Arial" w:hAnsi="Arial" w:cs="Arial"/>
                <w:sz w:val="20"/>
                <w:lang w:val="nb-NO"/>
              </w:rPr>
              <w:t>organisert</w:t>
            </w:r>
            <w:r w:rsidRPr="00F248CD">
              <w:rPr>
                <w:rFonts w:ascii="Arial" w:hAnsi="Arial" w:cs="Arial"/>
                <w:spacing w:val="-6"/>
                <w:sz w:val="20"/>
                <w:lang w:val="nb-NO"/>
              </w:rPr>
              <w:t xml:space="preserve"> </w:t>
            </w:r>
            <w:r w:rsidRPr="00F248CD">
              <w:rPr>
                <w:rFonts w:ascii="Arial" w:hAnsi="Arial" w:cs="Arial"/>
                <w:sz w:val="20"/>
                <w:lang w:val="nb-NO"/>
              </w:rPr>
              <w:t>med</w:t>
            </w:r>
            <w:r w:rsidRPr="00F248CD">
              <w:rPr>
                <w:rFonts w:ascii="Arial" w:hAnsi="Arial" w:cs="Arial"/>
                <w:spacing w:val="-7"/>
                <w:sz w:val="20"/>
                <w:lang w:val="nb-NO"/>
              </w:rPr>
              <w:t xml:space="preserve"> </w:t>
            </w:r>
            <w:r w:rsidRPr="00F248CD">
              <w:rPr>
                <w:rFonts w:ascii="Arial" w:hAnsi="Arial" w:cs="Arial"/>
                <w:sz w:val="20"/>
                <w:lang w:val="nb-NO"/>
              </w:rPr>
              <w:t>henblikk</w:t>
            </w:r>
            <w:r w:rsidRPr="00F248CD">
              <w:rPr>
                <w:rFonts w:ascii="Arial" w:hAnsi="Arial" w:cs="Arial"/>
                <w:spacing w:val="-7"/>
                <w:sz w:val="20"/>
                <w:lang w:val="nb-NO"/>
              </w:rPr>
              <w:t xml:space="preserve"> </w:t>
            </w:r>
            <w:r w:rsidRPr="00F248CD">
              <w:rPr>
                <w:rFonts w:ascii="Arial" w:hAnsi="Arial" w:cs="Arial"/>
                <w:sz w:val="20"/>
                <w:lang w:val="nb-NO"/>
              </w:rPr>
              <w:t>på gjennomføring av kontrakten.</w:t>
            </w:r>
          </w:p>
          <w:p w14:paraId="6A5FD4A0" w14:textId="77777777" w:rsidR="0043255E" w:rsidRPr="00F248CD" w:rsidRDefault="0043255E" w:rsidP="0043255E">
            <w:pPr>
              <w:pStyle w:val="TableParagraph"/>
              <w:spacing w:before="14"/>
              <w:ind w:left="0"/>
              <w:rPr>
                <w:rFonts w:ascii="Arial" w:hAnsi="Arial" w:cs="Arial"/>
                <w:b/>
                <w:sz w:val="20"/>
                <w:lang w:val="nb-NO"/>
              </w:rPr>
            </w:pPr>
          </w:p>
          <w:p w14:paraId="7119610F" w14:textId="796CF209" w:rsidR="0043255E" w:rsidRPr="004B28EC" w:rsidRDefault="0043255E" w:rsidP="0043255E">
            <w:pPr>
              <w:keepNext/>
              <w:keepLines/>
              <w:rPr>
                <w:rFonts w:cs="Arial"/>
                <w:sz w:val="20"/>
                <w:szCs w:val="20"/>
              </w:rPr>
            </w:pPr>
            <w:r w:rsidRPr="00133CA8">
              <w:rPr>
                <w:sz w:val="20"/>
              </w:rPr>
              <w:t>Det</w:t>
            </w:r>
            <w:r w:rsidRPr="00133CA8">
              <w:rPr>
                <w:spacing w:val="-3"/>
                <w:sz w:val="20"/>
              </w:rPr>
              <w:t xml:space="preserve"> </w:t>
            </w:r>
            <w:r w:rsidRPr="00133CA8">
              <w:rPr>
                <w:sz w:val="20"/>
              </w:rPr>
              <w:t>skal</w:t>
            </w:r>
            <w:r w:rsidRPr="00133CA8">
              <w:rPr>
                <w:spacing w:val="-4"/>
                <w:sz w:val="20"/>
              </w:rPr>
              <w:t xml:space="preserve"> </w:t>
            </w:r>
            <w:r w:rsidRPr="00133CA8">
              <w:rPr>
                <w:sz w:val="20"/>
              </w:rPr>
              <w:t>ikke</w:t>
            </w:r>
            <w:r w:rsidRPr="00133CA8">
              <w:rPr>
                <w:spacing w:val="-2"/>
                <w:sz w:val="20"/>
              </w:rPr>
              <w:t xml:space="preserve"> </w:t>
            </w:r>
            <w:r w:rsidRPr="00133CA8">
              <w:rPr>
                <w:sz w:val="20"/>
              </w:rPr>
              <w:t>leveres</w:t>
            </w:r>
            <w:r w:rsidRPr="00133CA8">
              <w:rPr>
                <w:spacing w:val="-4"/>
                <w:sz w:val="20"/>
              </w:rPr>
              <w:t xml:space="preserve"> </w:t>
            </w:r>
            <w:r w:rsidRPr="00133CA8">
              <w:rPr>
                <w:sz w:val="20"/>
              </w:rPr>
              <w:t>CV</w:t>
            </w:r>
            <w:r>
              <w:rPr>
                <w:sz w:val="20"/>
              </w:rPr>
              <w:t>-</w:t>
            </w:r>
            <w:r w:rsidRPr="00133CA8">
              <w:rPr>
                <w:sz w:val="20"/>
              </w:rPr>
              <w:t>er</w:t>
            </w:r>
            <w:r w:rsidRPr="00133CA8">
              <w:rPr>
                <w:spacing w:val="-2"/>
                <w:sz w:val="20"/>
              </w:rPr>
              <w:t xml:space="preserve"> </w:t>
            </w:r>
            <w:r w:rsidRPr="00133CA8">
              <w:rPr>
                <w:sz w:val="20"/>
              </w:rPr>
              <w:t>i</w:t>
            </w:r>
            <w:r w:rsidRPr="00133CA8">
              <w:rPr>
                <w:spacing w:val="-4"/>
                <w:sz w:val="20"/>
              </w:rPr>
              <w:t xml:space="preserve"> </w:t>
            </w:r>
            <w:r w:rsidRPr="00133CA8">
              <w:rPr>
                <w:spacing w:val="-2"/>
                <w:sz w:val="20"/>
              </w:rPr>
              <w:t>kvalifikasjonsomgangen.</w:t>
            </w:r>
            <w:r>
              <w:rPr>
                <w:spacing w:val="-2"/>
                <w:sz w:val="20"/>
              </w:rPr>
              <w:t xml:space="preserve"> </w:t>
            </w:r>
          </w:p>
        </w:tc>
      </w:tr>
      <w:tr w:rsidR="0043255E" w:rsidRPr="004B28EC" w14:paraId="7F28869B" w14:textId="77777777" w:rsidTr="00052B5E">
        <w:tc>
          <w:tcPr>
            <w:tcW w:w="2830" w:type="dxa"/>
          </w:tcPr>
          <w:p w14:paraId="37496041" w14:textId="77777777" w:rsidR="0043255E" w:rsidRPr="004B28EC" w:rsidRDefault="0043255E" w:rsidP="0043255E">
            <w:pPr>
              <w:keepNext/>
              <w:keepLines/>
              <w:rPr>
                <w:rFonts w:cs="Arial"/>
                <w:sz w:val="20"/>
                <w:szCs w:val="20"/>
              </w:rPr>
            </w:pPr>
            <w:r w:rsidRPr="004B28EC">
              <w:rPr>
                <w:rFonts w:cs="Arial"/>
                <w:sz w:val="20"/>
                <w:szCs w:val="20"/>
              </w:rPr>
              <w:t>Leverandøren skal ha erfaring fra sammenlignbare oppdrag.</w:t>
            </w:r>
          </w:p>
        </w:tc>
        <w:tc>
          <w:tcPr>
            <w:tcW w:w="6946" w:type="dxa"/>
          </w:tcPr>
          <w:p w14:paraId="14FE69AB" w14:textId="4D9756B5" w:rsidR="0043255E" w:rsidRPr="004B28EC" w:rsidRDefault="0043255E" w:rsidP="0043255E">
            <w:pPr>
              <w:keepNext/>
              <w:keepLines/>
              <w:rPr>
                <w:rFonts w:cs="Arial"/>
                <w:color w:val="0000FF"/>
                <w:sz w:val="20"/>
                <w:szCs w:val="20"/>
              </w:rPr>
            </w:pPr>
            <w:r w:rsidRPr="004B28EC">
              <w:rPr>
                <w:rFonts w:cs="Arial"/>
                <w:sz w:val="20"/>
                <w:szCs w:val="20"/>
              </w:rPr>
              <w:t>Beskrivelse av leverandørens inntil 3 mest relevante oppdrag i løpet av de siste 5 årene. Beskrivelsen må inkludere angivelse av oppdragets verdi, tidspunkt og mottaker (navn, telefon og e-post.) Det er leverandørens ansvar å dokumentere relevans gjennom beskrivelsen. Leverandøren kan dokumentere erfaringen ved å vise til kompetanse til personell han råder over og kan benytte til dette oppdraget, selv om erfaringen er opparbeidet mens personellet har utført tjeneste for en annen leverandør.</w:t>
            </w:r>
          </w:p>
        </w:tc>
      </w:tr>
    </w:tbl>
    <w:p w14:paraId="3BA47AAE" w14:textId="5DD06D1F" w:rsidR="00A93326" w:rsidRPr="004B28EC" w:rsidRDefault="00A93326" w:rsidP="00F33C4F">
      <w:pPr>
        <w:pStyle w:val="Heading1"/>
        <w:rPr>
          <w:sz w:val="24"/>
          <w:szCs w:val="24"/>
        </w:rPr>
      </w:pPr>
      <w:bookmarkStart w:id="61" w:name="_Toc117579212"/>
      <w:bookmarkStart w:id="62" w:name="_Toc325110623"/>
      <w:bookmarkStart w:id="63" w:name="_Toc447289466"/>
      <w:r w:rsidRPr="004B28EC">
        <w:rPr>
          <w:sz w:val="24"/>
          <w:szCs w:val="24"/>
        </w:rPr>
        <w:t>U</w:t>
      </w:r>
      <w:bookmarkEnd w:id="61"/>
      <w:r w:rsidR="00E40306">
        <w:rPr>
          <w:sz w:val="24"/>
          <w:szCs w:val="24"/>
        </w:rPr>
        <w:t>NDERLEVERANDØRER</w:t>
      </w:r>
    </w:p>
    <w:p w14:paraId="3003317D" w14:textId="77777777" w:rsidR="00A93326" w:rsidRPr="004B28EC" w:rsidRDefault="00A93326" w:rsidP="00A93326">
      <w:pPr>
        <w:rPr>
          <w:rFonts w:cs="Arial"/>
          <w:sz w:val="20"/>
          <w:szCs w:val="20"/>
        </w:rPr>
      </w:pPr>
      <w:r w:rsidRPr="004B28EC">
        <w:rPr>
          <w:rFonts w:cs="Arial"/>
          <w:sz w:val="20"/>
          <w:szCs w:val="20"/>
        </w:rPr>
        <w:t>Leverandøren kan for denne kontrakten støtte seg på kapasiteten til andre virksomheter for å oppfylle kravene til økonomisk og finansiell kapasitet, jf. FOA § 16-3, og tekniske og faglige kvalifikasjoner, jf. FOA § 16-5.</w:t>
      </w:r>
    </w:p>
    <w:p w14:paraId="058E5ECE" w14:textId="77777777" w:rsidR="00A93326" w:rsidRPr="004B28EC" w:rsidRDefault="00A93326" w:rsidP="00A93326">
      <w:pPr>
        <w:rPr>
          <w:rFonts w:cs="Arial"/>
          <w:sz w:val="20"/>
          <w:szCs w:val="20"/>
        </w:rPr>
      </w:pPr>
    </w:p>
    <w:p w14:paraId="41D7C8DF" w14:textId="77777777" w:rsidR="00A93326" w:rsidRPr="004B28EC" w:rsidRDefault="00A93326" w:rsidP="00A93326">
      <w:pPr>
        <w:rPr>
          <w:rFonts w:cs="Arial"/>
          <w:sz w:val="20"/>
          <w:szCs w:val="20"/>
        </w:rPr>
      </w:pPr>
      <w:r w:rsidRPr="004B28EC">
        <w:rPr>
          <w:rFonts w:cs="Arial"/>
          <w:sz w:val="20"/>
          <w:szCs w:val="20"/>
        </w:rPr>
        <w:t xml:space="preserve">Dersom en leverandører støtter seg på kapasiteten til andre virksomheter, skal han dokumentere at han råder over de nødvendige ressursene, jf. FOA § 16-10, for eksempel i form av en forpliktelseserklæring. </w:t>
      </w:r>
    </w:p>
    <w:p w14:paraId="0E41EA28" w14:textId="77777777" w:rsidR="00A93326" w:rsidRPr="004B28EC" w:rsidRDefault="00A93326" w:rsidP="00A93326">
      <w:pPr>
        <w:rPr>
          <w:rFonts w:cs="Arial"/>
          <w:sz w:val="20"/>
          <w:szCs w:val="20"/>
        </w:rPr>
      </w:pPr>
    </w:p>
    <w:p w14:paraId="11C0BD87" w14:textId="77777777" w:rsidR="00A93326" w:rsidRDefault="00A93326" w:rsidP="00A93326">
      <w:pPr>
        <w:rPr>
          <w:rFonts w:cs="Arial"/>
          <w:sz w:val="20"/>
          <w:szCs w:val="20"/>
        </w:rPr>
      </w:pPr>
      <w:r w:rsidRPr="004B28EC">
        <w:rPr>
          <w:rFonts w:cs="Arial"/>
          <w:sz w:val="20"/>
          <w:szCs w:val="20"/>
        </w:rPr>
        <w:t xml:space="preserve">Det skal i tillegg leveres egne ESPD-skjemaer for aktuelle underleverandører.  </w:t>
      </w:r>
    </w:p>
    <w:p w14:paraId="03EF680B" w14:textId="77777777" w:rsidR="00E40306" w:rsidRPr="004B28EC" w:rsidRDefault="00E40306" w:rsidP="00A93326">
      <w:pPr>
        <w:rPr>
          <w:rFonts w:cs="Arial"/>
          <w:sz w:val="20"/>
          <w:szCs w:val="20"/>
        </w:rPr>
      </w:pPr>
    </w:p>
    <w:p w14:paraId="6B0B9460" w14:textId="52DBC174" w:rsidR="00C65820" w:rsidRPr="00D662B1" w:rsidRDefault="00B9563C" w:rsidP="00D662B1">
      <w:pPr>
        <w:pStyle w:val="Heading1"/>
        <w:rPr>
          <w:sz w:val="24"/>
          <w:szCs w:val="24"/>
        </w:rPr>
      </w:pPr>
      <w:bookmarkStart w:id="64" w:name="_Ref469646317"/>
      <w:bookmarkStart w:id="65" w:name="_Toc117579213"/>
      <w:r w:rsidRPr="004B28EC">
        <w:rPr>
          <w:sz w:val="24"/>
          <w:szCs w:val="24"/>
        </w:rPr>
        <w:t>UTVELGELSESKRITERIER</w:t>
      </w:r>
      <w:bookmarkEnd w:id="62"/>
      <w:bookmarkEnd w:id="63"/>
      <w:bookmarkEnd w:id="64"/>
      <w:bookmarkEnd w:id="65"/>
    </w:p>
    <w:p w14:paraId="03D43024" w14:textId="77777777" w:rsidR="001615CF" w:rsidRPr="004B28EC" w:rsidRDefault="001615CF" w:rsidP="001615CF">
      <w:pPr>
        <w:pStyle w:val="BodyText"/>
        <w:spacing w:before="240"/>
        <w:ind w:left="1"/>
        <w:rPr>
          <w:rFonts w:ascii="Arial" w:hAnsi="Arial" w:cs="Arial"/>
          <w:b/>
          <w:sz w:val="20"/>
        </w:rPr>
      </w:pPr>
      <w:r w:rsidRPr="004B28EC">
        <w:rPr>
          <w:rFonts w:ascii="Arial" w:hAnsi="Arial" w:cs="Arial"/>
          <w:sz w:val="20"/>
        </w:rPr>
        <w:t xml:space="preserve">Utvelgelsen vil skje ut fra hvilke leverandører som best oppfyller følgende kriterier: </w:t>
      </w:r>
    </w:p>
    <w:p w14:paraId="7E477704" w14:textId="3DBADE10" w:rsidR="001615CF" w:rsidRPr="004B28EC" w:rsidRDefault="001615CF" w:rsidP="00D662B1">
      <w:pPr>
        <w:pStyle w:val="BodyText"/>
        <w:numPr>
          <w:ilvl w:val="0"/>
          <w:numId w:val="31"/>
        </w:numPr>
        <w:spacing w:before="240"/>
        <w:rPr>
          <w:rFonts w:ascii="Arial" w:hAnsi="Arial" w:cs="Arial"/>
          <w:b/>
          <w:sz w:val="20"/>
        </w:rPr>
      </w:pPr>
      <w:r w:rsidRPr="004B28EC">
        <w:rPr>
          <w:rFonts w:ascii="Arial" w:hAnsi="Arial" w:cs="Arial"/>
          <w:sz w:val="20"/>
        </w:rPr>
        <w:t xml:space="preserve">Leverandørens gjennomføringsevne, jf. punkt 4.3 </w:t>
      </w:r>
    </w:p>
    <w:p w14:paraId="07ADC6AA" w14:textId="0A036748" w:rsidR="00112D08" w:rsidRPr="00112D08" w:rsidRDefault="001615CF" w:rsidP="00112D08">
      <w:pPr>
        <w:pStyle w:val="BodyText"/>
        <w:numPr>
          <w:ilvl w:val="0"/>
          <w:numId w:val="31"/>
        </w:numPr>
        <w:spacing w:before="240"/>
        <w:rPr>
          <w:rFonts w:ascii="Arial" w:hAnsi="Arial" w:cs="Arial"/>
          <w:b/>
          <w:sz w:val="20"/>
        </w:rPr>
      </w:pPr>
      <w:r w:rsidRPr="004B28EC">
        <w:rPr>
          <w:rFonts w:ascii="Arial" w:hAnsi="Arial" w:cs="Arial"/>
          <w:sz w:val="20"/>
        </w:rPr>
        <w:t xml:space="preserve">Leverandørens erfaring fra leveranser med tilsvarende kompleksitet, jf. punkt 4.3. </w:t>
      </w:r>
      <w:r w:rsidR="002A1FBB">
        <w:rPr>
          <w:rFonts w:ascii="Arial" w:hAnsi="Arial" w:cs="Arial"/>
          <w:b/>
          <w:sz w:val="20"/>
        </w:rPr>
        <w:br/>
      </w:r>
    </w:p>
    <w:p w14:paraId="6E55C6BE" w14:textId="0018A2D5" w:rsidR="00136957" w:rsidRPr="009618D1" w:rsidRDefault="00275577" w:rsidP="00875FC7">
      <w:pPr>
        <w:pStyle w:val="Heading1"/>
        <w:rPr>
          <w:sz w:val="24"/>
          <w:szCs w:val="24"/>
        </w:rPr>
      </w:pPr>
      <w:bookmarkStart w:id="66" w:name="_Toc117579214"/>
      <w:r w:rsidRPr="004B28EC">
        <w:rPr>
          <w:sz w:val="24"/>
          <w:szCs w:val="24"/>
        </w:rPr>
        <w:t>TILDELINGSKRITERIER</w:t>
      </w:r>
      <w:bookmarkEnd w:id="66"/>
    </w:p>
    <w:p w14:paraId="4E2A5EAF" w14:textId="3F19E145" w:rsidR="00136957" w:rsidRPr="009618D1" w:rsidRDefault="00136957" w:rsidP="009618D1">
      <w:pPr>
        <w:pStyle w:val="Heading2"/>
        <w:numPr>
          <w:ilvl w:val="0"/>
          <w:numId w:val="0"/>
        </w:numPr>
        <w:ind w:left="1285" w:hanging="576"/>
        <w:rPr>
          <w:i w:val="0"/>
          <w:iCs w:val="0"/>
          <w:sz w:val="22"/>
          <w:szCs w:val="22"/>
        </w:rPr>
      </w:pPr>
      <w:r w:rsidRPr="009618D1">
        <w:rPr>
          <w:i w:val="0"/>
          <w:iCs w:val="0"/>
          <w:sz w:val="22"/>
          <w:szCs w:val="22"/>
        </w:rPr>
        <w:t>7.1 Tilde</w:t>
      </w:r>
      <w:r w:rsidR="00C11A82" w:rsidRPr="009618D1">
        <w:rPr>
          <w:i w:val="0"/>
          <w:iCs w:val="0"/>
          <w:sz w:val="22"/>
          <w:szCs w:val="22"/>
        </w:rPr>
        <w:t>l</w:t>
      </w:r>
      <w:r w:rsidRPr="009618D1">
        <w:rPr>
          <w:i w:val="0"/>
          <w:iCs w:val="0"/>
          <w:sz w:val="22"/>
          <w:szCs w:val="22"/>
        </w:rPr>
        <w:t xml:space="preserve">ingskriterier </w:t>
      </w:r>
    </w:p>
    <w:p w14:paraId="7E8DFF11" w14:textId="77777777" w:rsidR="00136957" w:rsidRDefault="00136957" w:rsidP="00875FC7">
      <w:pPr>
        <w:pStyle w:val="BodyText"/>
        <w:rPr>
          <w:rFonts w:ascii="Arial" w:hAnsi="Arial" w:cs="Arial"/>
          <w:sz w:val="20"/>
        </w:rPr>
      </w:pPr>
    </w:p>
    <w:p w14:paraId="23E3E809" w14:textId="6BB65D68" w:rsidR="00875FC7" w:rsidRPr="004B28EC" w:rsidRDefault="00875FC7" w:rsidP="00875FC7">
      <w:pPr>
        <w:pStyle w:val="BodyText"/>
        <w:rPr>
          <w:rFonts w:ascii="Arial" w:hAnsi="Arial" w:cs="Arial"/>
          <w:sz w:val="20"/>
        </w:rPr>
      </w:pPr>
      <w:r w:rsidRPr="004B28EC">
        <w:rPr>
          <w:rFonts w:ascii="Arial" w:hAnsi="Arial" w:cs="Arial"/>
          <w:sz w:val="20"/>
        </w:rPr>
        <w:t>Tildelingen skjer på basis av hvilket tilbud som har det beste forholdet mellom kostnad og kvalitet, basert på følgende kriterier:</w:t>
      </w:r>
    </w:p>
    <w:p w14:paraId="794968BF" w14:textId="77777777" w:rsidR="00875FC7" w:rsidRPr="004B28EC" w:rsidRDefault="00875FC7" w:rsidP="00875FC7">
      <w:pPr>
        <w:pStyle w:val="BodyText"/>
        <w:rPr>
          <w:rFonts w:ascii="Arial" w:hAnsi="Arial" w:cs="Arial"/>
          <w:sz w:val="20"/>
        </w:rPr>
      </w:pPr>
    </w:p>
    <w:p w14:paraId="10447288" w14:textId="77777777" w:rsidR="00875FC7" w:rsidRPr="004B28EC" w:rsidRDefault="00875FC7" w:rsidP="00875FC7">
      <w:pPr>
        <w:pStyle w:val="BodyText"/>
        <w:rPr>
          <w:rFonts w:ascii="Arial" w:hAnsi="Arial" w:cs="Arial"/>
          <w:sz w:val="20"/>
        </w:rPr>
      </w:pPr>
    </w:p>
    <w:tbl>
      <w:tblPr>
        <w:tblW w:w="92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40"/>
        <w:gridCol w:w="967"/>
        <w:gridCol w:w="4575"/>
      </w:tblGrid>
      <w:tr w:rsidR="00875FC7" w:rsidRPr="004B28EC" w14:paraId="1F41C60E" w14:textId="77777777" w:rsidTr="23D2CEB0">
        <w:trPr>
          <w:tblHeader/>
        </w:trPr>
        <w:tc>
          <w:tcPr>
            <w:tcW w:w="3740" w:type="dxa"/>
            <w:shd w:val="clear" w:color="auto" w:fill="E6E6E6"/>
          </w:tcPr>
          <w:p w14:paraId="2CEA8AB9" w14:textId="77777777" w:rsidR="00875FC7" w:rsidRPr="004B28EC" w:rsidRDefault="00875FC7" w:rsidP="00A25E52">
            <w:pPr>
              <w:pStyle w:val="BodyText"/>
              <w:rPr>
                <w:rFonts w:ascii="Arial" w:hAnsi="Arial" w:cs="Arial"/>
                <w:sz w:val="20"/>
              </w:rPr>
            </w:pPr>
            <w:r w:rsidRPr="004B28EC">
              <w:rPr>
                <w:rFonts w:ascii="Arial" w:hAnsi="Arial" w:cs="Arial"/>
                <w:sz w:val="20"/>
              </w:rPr>
              <w:t>Tildelingskriterier</w:t>
            </w:r>
          </w:p>
        </w:tc>
        <w:tc>
          <w:tcPr>
            <w:tcW w:w="967" w:type="dxa"/>
            <w:shd w:val="clear" w:color="auto" w:fill="E6E6E6"/>
          </w:tcPr>
          <w:p w14:paraId="3CD8A157" w14:textId="74A0A8F2" w:rsidR="00875FC7" w:rsidRPr="004B28EC" w:rsidRDefault="00AD749B" w:rsidP="00A25E52">
            <w:pPr>
              <w:pStyle w:val="BodyText"/>
              <w:rPr>
                <w:rFonts w:ascii="Arial" w:hAnsi="Arial" w:cs="Arial"/>
                <w:sz w:val="20"/>
              </w:rPr>
            </w:pPr>
            <w:r w:rsidRPr="004B28EC">
              <w:rPr>
                <w:rFonts w:ascii="Arial" w:hAnsi="Arial" w:cs="Arial"/>
                <w:sz w:val="20"/>
              </w:rPr>
              <w:t>Vekting</w:t>
            </w:r>
          </w:p>
        </w:tc>
        <w:tc>
          <w:tcPr>
            <w:tcW w:w="4575" w:type="dxa"/>
            <w:shd w:val="clear" w:color="auto" w:fill="E6E6E6"/>
          </w:tcPr>
          <w:p w14:paraId="5DB2610B" w14:textId="77777777" w:rsidR="00875FC7" w:rsidRPr="004B28EC" w:rsidRDefault="00875FC7" w:rsidP="00A25E52">
            <w:pPr>
              <w:pStyle w:val="BodyText"/>
              <w:rPr>
                <w:rFonts w:ascii="Arial" w:hAnsi="Arial" w:cs="Arial"/>
                <w:sz w:val="20"/>
              </w:rPr>
            </w:pPr>
            <w:r w:rsidRPr="004B28EC">
              <w:rPr>
                <w:rFonts w:ascii="Arial" w:hAnsi="Arial" w:cs="Arial"/>
                <w:sz w:val="20"/>
              </w:rPr>
              <w:t>Dokumentasjonskrav</w:t>
            </w:r>
          </w:p>
        </w:tc>
      </w:tr>
      <w:tr w:rsidR="00E6464C" w:rsidRPr="004B28EC" w14:paraId="010E18BC" w14:textId="77777777" w:rsidTr="23D2CEB0">
        <w:tc>
          <w:tcPr>
            <w:tcW w:w="3740" w:type="dxa"/>
          </w:tcPr>
          <w:p w14:paraId="21559155" w14:textId="77777777" w:rsidR="00E6464C" w:rsidRPr="004B28EC" w:rsidRDefault="00D76858" w:rsidP="00A25E52">
            <w:pPr>
              <w:pStyle w:val="BodyText"/>
              <w:rPr>
                <w:rFonts w:ascii="Arial" w:hAnsi="Arial" w:cs="Arial"/>
                <w:b/>
                <w:bCs/>
                <w:sz w:val="20"/>
              </w:rPr>
            </w:pPr>
            <w:r w:rsidRPr="004B28EC">
              <w:rPr>
                <w:rFonts w:ascii="Arial" w:hAnsi="Arial" w:cs="Arial"/>
                <w:b/>
                <w:bCs/>
                <w:sz w:val="20"/>
              </w:rPr>
              <w:t>Kvalitet</w:t>
            </w:r>
          </w:p>
          <w:p w14:paraId="112BE8E7" w14:textId="77777777" w:rsidR="00520957" w:rsidRPr="004B28EC" w:rsidRDefault="00520957" w:rsidP="00520957">
            <w:pPr>
              <w:pStyle w:val="TableParagraph"/>
              <w:spacing w:before="31" w:line="271" w:lineRule="auto"/>
              <w:ind w:left="0"/>
              <w:rPr>
                <w:rFonts w:ascii="Arial" w:hAnsi="Arial" w:cs="Arial"/>
                <w:spacing w:val="-2"/>
                <w:sz w:val="20"/>
                <w:lang w:val="nb-NO"/>
              </w:rPr>
            </w:pPr>
            <w:r w:rsidRPr="004B28EC">
              <w:rPr>
                <w:rFonts w:ascii="Arial" w:hAnsi="Arial" w:cs="Arial"/>
                <w:sz w:val="20"/>
                <w:lang w:val="nb-NO"/>
              </w:rPr>
              <w:t>Under</w:t>
            </w:r>
            <w:r w:rsidRPr="004B28EC">
              <w:rPr>
                <w:rFonts w:ascii="Arial" w:hAnsi="Arial" w:cs="Arial"/>
                <w:spacing w:val="-9"/>
                <w:sz w:val="20"/>
                <w:lang w:val="nb-NO"/>
              </w:rPr>
              <w:t xml:space="preserve"> </w:t>
            </w:r>
            <w:r w:rsidRPr="004B28EC">
              <w:rPr>
                <w:rFonts w:ascii="Arial" w:hAnsi="Arial" w:cs="Arial"/>
                <w:sz w:val="20"/>
                <w:lang w:val="nb-NO"/>
              </w:rPr>
              <w:t>dette</w:t>
            </w:r>
            <w:r w:rsidRPr="004B28EC">
              <w:rPr>
                <w:rFonts w:ascii="Arial" w:hAnsi="Arial" w:cs="Arial"/>
                <w:spacing w:val="-8"/>
                <w:sz w:val="20"/>
                <w:lang w:val="nb-NO"/>
              </w:rPr>
              <w:t xml:space="preserve"> </w:t>
            </w:r>
            <w:r w:rsidRPr="004B28EC">
              <w:rPr>
                <w:rFonts w:ascii="Arial" w:hAnsi="Arial" w:cs="Arial"/>
                <w:sz w:val="20"/>
                <w:lang w:val="nb-NO"/>
              </w:rPr>
              <w:t>kriteriet</w:t>
            </w:r>
            <w:r w:rsidRPr="004B28EC">
              <w:rPr>
                <w:rFonts w:ascii="Arial" w:hAnsi="Arial" w:cs="Arial"/>
                <w:spacing w:val="-7"/>
                <w:sz w:val="20"/>
                <w:lang w:val="nb-NO"/>
              </w:rPr>
              <w:t xml:space="preserve"> </w:t>
            </w:r>
            <w:r w:rsidRPr="004B28EC">
              <w:rPr>
                <w:rFonts w:ascii="Arial" w:hAnsi="Arial" w:cs="Arial"/>
                <w:sz w:val="20"/>
                <w:lang w:val="nb-NO"/>
              </w:rPr>
              <w:t>vurderes</w:t>
            </w:r>
            <w:r w:rsidRPr="004B28EC">
              <w:rPr>
                <w:rFonts w:ascii="Arial" w:hAnsi="Arial" w:cs="Arial"/>
                <w:spacing w:val="-7"/>
                <w:sz w:val="20"/>
                <w:lang w:val="nb-NO"/>
              </w:rPr>
              <w:t xml:space="preserve"> </w:t>
            </w:r>
            <w:r w:rsidRPr="004B28EC">
              <w:rPr>
                <w:rFonts w:ascii="Arial" w:hAnsi="Arial" w:cs="Arial"/>
                <w:sz w:val="20"/>
                <w:lang w:val="nb-NO"/>
              </w:rPr>
              <w:t>grad</w:t>
            </w:r>
            <w:r w:rsidRPr="004B28EC">
              <w:rPr>
                <w:rFonts w:ascii="Arial" w:hAnsi="Arial" w:cs="Arial"/>
                <w:spacing w:val="-8"/>
                <w:sz w:val="20"/>
                <w:lang w:val="nb-NO"/>
              </w:rPr>
              <w:t xml:space="preserve"> </w:t>
            </w:r>
            <w:r w:rsidRPr="004B28EC">
              <w:rPr>
                <w:rFonts w:ascii="Arial" w:hAnsi="Arial" w:cs="Arial"/>
                <w:sz w:val="20"/>
                <w:lang w:val="nb-NO"/>
              </w:rPr>
              <w:t xml:space="preserve">av </w:t>
            </w:r>
            <w:r w:rsidRPr="004B28EC">
              <w:rPr>
                <w:rFonts w:ascii="Arial" w:hAnsi="Arial" w:cs="Arial"/>
                <w:spacing w:val="-2"/>
                <w:sz w:val="20"/>
                <w:lang w:val="nb-NO"/>
              </w:rPr>
              <w:t>måloppnåelse.</w:t>
            </w:r>
          </w:p>
          <w:p w14:paraId="41B2780A" w14:textId="7862CD04" w:rsidR="00D76858" w:rsidRPr="004B28EC" w:rsidRDefault="00520957" w:rsidP="00520957">
            <w:pPr>
              <w:pStyle w:val="TableParagraph"/>
              <w:spacing w:before="31" w:line="271" w:lineRule="auto"/>
              <w:ind w:left="0"/>
              <w:rPr>
                <w:rFonts w:ascii="Arial" w:hAnsi="Arial" w:cs="Arial"/>
                <w:sz w:val="20"/>
                <w:lang w:val="nb-NO"/>
              </w:rPr>
            </w:pPr>
            <w:r w:rsidRPr="004B28EC">
              <w:rPr>
                <w:rFonts w:ascii="Arial" w:hAnsi="Arial" w:cs="Arial"/>
                <w:sz w:val="20"/>
                <w:lang w:val="nb-NO"/>
              </w:rPr>
              <w:t>Avtalen</w:t>
            </w:r>
            <w:r w:rsidRPr="004B28EC">
              <w:rPr>
                <w:rFonts w:ascii="Arial" w:hAnsi="Arial" w:cs="Arial"/>
                <w:spacing w:val="-5"/>
                <w:sz w:val="20"/>
                <w:lang w:val="nb-NO"/>
              </w:rPr>
              <w:t xml:space="preserve"> </w:t>
            </w:r>
            <w:r w:rsidRPr="004B28EC">
              <w:rPr>
                <w:rFonts w:ascii="Arial" w:hAnsi="Arial" w:cs="Arial"/>
                <w:sz w:val="20"/>
                <w:lang w:val="nb-NO"/>
              </w:rPr>
              <w:t>har</w:t>
            </w:r>
            <w:r w:rsidRPr="004B28EC">
              <w:rPr>
                <w:rFonts w:ascii="Arial" w:hAnsi="Arial" w:cs="Arial"/>
                <w:spacing w:val="-5"/>
                <w:sz w:val="20"/>
                <w:lang w:val="nb-NO"/>
              </w:rPr>
              <w:t xml:space="preserve"> </w:t>
            </w:r>
            <w:r w:rsidRPr="004B28EC">
              <w:rPr>
                <w:rFonts w:ascii="Arial" w:hAnsi="Arial" w:cs="Arial"/>
                <w:sz w:val="20"/>
                <w:lang w:val="nb-NO"/>
              </w:rPr>
              <w:t>følgende</w:t>
            </w:r>
            <w:r w:rsidRPr="004B28EC">
              <w:rPr>
                <w:rFonts w:ascii="Arial" w:hAnsi="Arial" w:cs="Arial"/>
                <w:spacing w:val="-4"/>
                <w:sz w:val="20"/>
                <w:lang w:val="nb-NO"/>
              </w:rPr>
              <w:t xml:space="preserve"> </w:t>
            </w:r>
            <w:r w:rsidRPr="004B28EC">
              <w:rPr>
                <w:rFonts w:ascii="Arial" w:hAnsi="Arial" w:cs="Arial"/>
                <w:sz w:val="20"/>
                <w:lang w:val="nb-NO"/>
              </w:rPr>
              <w:t>overordnede</w:t>
            </w:r>
            <w:r w:rsidRPr="004B28EC">
              <w:rPr>
                <w:rFonts w:ascii="Arial" w:hAnsi="Arial" w:cs="Arial"/>
                <w:spacing w:val="-4"/>
                <w:sz w:val="20"/>
                <w:lang w:val="nb-NO"/>
              </w:rPr>
              <w:t xml:space="preserve"> mål:</w:t>
            </w:r>
          </w:p>
          <w:p w14:paraId="578A652E" w14:textId="6A67DC93" w:rsidR="00562662" w:rsidRPr="004B28EC" w:rsidRDefault="00562662" w:rsidP="005B675E">
            <w:pPr>
              <w:pStyle w:val="BodyText"/>
              <w:numPr>
                <w:ilvl w:val="0"/>
                <w:numId w:val="29"/>
              </w:numPr>
              <w:rPr>
                <w:rFonts w:ascii="Arial" w:hAnsi="Arial" w:cs="Arial"/>
                <w:sz w:val="20"/>
              </w:rPr>
            </w:pPr>
            <w:r w:rsidRPr="004B28EC">
              <w:rPr>
                <w:rFonts w:ascii="Arial" w:hAnsi="Arial" w:cs="Arial"/>
                <w:sz w:val="20"/>
              </w:rPr>
              <w:t>En brukervennlig løsning</w:t>
            </w:r>
          </w:p>
          <w:p w14:paraId="735889EC" w14:textId="798B0728" w:rsidR="00562662" w:rsidRPr="004B28EC" w:rsidRDefault="00562662" w:rsidP="005B675E">
            <w:pPr>
              <w:pStyle w:val="BodyText"/>
              <w:numPr>
                <w:ilvl w:val="0"/>
                <w:numId w:val="29"/>
              </w:numPr>
              <w:rPr>
                <w:rFonts w:ascii="Arial" w:hAnsi="Arial" w:cs="Arial"/>
                <w:sz w:val="20"/>
              </w:rPr>
            </w:pPr>
            <w:r w:rsidRPr="004B28EC">
              <w:rPr>
                <w:rFonts w:ascii="Arial" w:hAnsi="Arial" w:cs="Arial"/>
                <w:sz w:val="20"/>
              </w:rPr>
              <w:t>En effektiv løsning</w:t>
            </w:r>
          </w:p>
          <w:p w14:paraId="26B01860" w14:textId="659E8B74" w:rsidR="00562662" w:rsidRPr="004B28EC" w:rsidRDefault="00562662" w:rsidP="005B675E">
            <w:pPr>
              <w:pStyle w:val="BodyText"/>
              <w:numPr>
                <w:ilvl w:val="0"/>
                <w:numId w:val="29"/>
              </w:numPr>
              <w:rPr>
                <w:rFonts w:ascii="Arial" w:hAnsi="Arial" w:cs="Arial"/>
                <w:sz w:val="20"/>
              </w:rPr>
            </w:pPr>
            <w:r w:rsidRPr="004B28EC">
              <w:rPr>
                <w:rFonts w:ascii="Arial" w:hAnsi="Arial" w:cs="Arial"/>
                <w:sz w:val="20"/>
              </w:rPr>
              <w:t>En forvaltning som balanserer standardisering og fleksibilitet på en ryddig måte</w:t>
            </w:r>
          </w:p>
          <w:p w14:paraId="4CA3D53E" w14:textId="0E58E026" w:rsidR="00562662" w:rsidRPr="004B28EC" w:rsidRDefault="00562662" w:rsidP="005B675E">
            <w:pPr>
              <w:pStyle w:val="BodyText"/>
              <w:numPr>
                <w:ilvl w:val="0"/>
                <w:numId w:val="29"/>
              </w:numPr>
              <w:rPr>
                <w:rFonts w:ascii="Arial" w:hAnsi="Arial" w:cs="Arial"/>
                <w:sz w:val="20"/>
              </w:rPr>
            </w:pPr>
            <w:r w:rsidRPr="004B28EC">
              <w:rPr>
                <w:rFonts w:ascii="Arial" w:hAnsi="Arial" w:cs="Arial"/>
                <w:sz w:val="20"/>
              </w:rPr>
              <w:t>En sikker og moderne arkitektur som kan tilpasses ny teknologi</w:t>
            </w:r>
          </w:p>
          <w:p w14:paraId="77F48769" w14:textId="1E12648F" w:rsidR="00D76858" w:rsidRPr="004B28EC" w:rsidRDefault="00562662" w:rsidP="005B675E">
            <w:pPr>
              <w:pStyle w:val="BodyText"/>
              <w:numPr>
                <w:ilvl w:val="0"/>
                <w:numId w:val="29"/>
              </w:numPr>
              <w:rPr>
                <w:rFonts w:ascii="Arial" w:hAnsi="Arial" w:cs="Arial"/>
                <w:sz w:val="20"/>
              </w:rPr>
            </w:pPr>
            <w:r w:rsidRPr="004B28EC">
              <w:rPr>
                <w:rFonts w:ascii="Arial" w:hAnsi="Arial" w:cs="Arial"/>
                <w:sz w:val="20"/>
              </w:rPr>
              <w:t>Å ha et samarbeid som understøtter fornying og forbedring av tjenesten</w:t>
            </w:r>
          </w:p>
        </w:tc>
        <w:tc>
          <w:tcPr>
            <w:tcW w:w="967" w:type="dxa"/>
          </w:tcPr>
          <w:p w14:paraId="7AFBC8B1" w14:textId="4B197AF4" w:rsidR="00E6464C" w:rsidRPr="004B28EC" w:rsidRDefault="00145052" w:rsidP="00A25E52">
            <w:pPr>
              <w:pStyle w:val="BodyText"/>
              <w:rPr>
                <w:rFonts w:ascii="Arial" w:hAnsi="Arial" w:cs="Arial"/>
                <w:b/>
                <w:bCs/>
                <w:sz w:val="20"/>
              </w:rPr>
            </w:pPr>
            <w:r w:rsidRPr="004B28EC">
              <w:rPr>
                <w:rFonts w:ascii="Arial" w:hAnsi="Arial" w:cs="Arial"/>
                <w:b/>
                <w:bCs/>
                <w:sz w:val="20"/>
              </w:rPr>
              <w:t>70 %</w:t>
            </w:r>
          </w:p>
        </w:tc>
        <w:tc>
          <w:tcPr>
            <w:tcW w:w="4575" w:type="dxa"/>
          </w:tcPr>
          <w:p w14:paraId="3E0DF3AA" w14:textId="603FAE6F" w:rsidR="00E6464C" w:rsidRPr="004B28EC" w:rsidRDefault="00FF24B7" w:rsidP="00875FC7">
            <w:pPr>
              <w:numPr>
                <w:ilvl w:val="0"/>
                <w:numId w:val="8"/>
              </w:numPr>
              <w:ind w:left="360"/>
              <w:rPr>
                <w:rFonts w:cs="Arial"/>
                <w:sz w:val="20"/>
                <w:szCs w:val="20"/>
              </w:rPr>
            </w:pPr>
            <w:r w:rsidRPr="004B28EC">
              <w:rPr>
                <w:rFonts w:cs="Arial"/>
                <w:sz w:val="20"/>
                <w:szCs w:val="20"/>
              </w:rPr>
              <w:t>Utfylt</w:t>
            </w:r>
            <w:r w:rsidR="00137679" w:rsidRPr="004B28EC">
              <w:rPr>
                <w:rFonts w:cs="Arial"/>
                <w:sz w:val="20"/>
                <w:szCs w:val="20"/>
              </w:rPr>
              <w:t>e bilag til SSA lille sky</w:t>
            </w:r>
            <w:r w:rsidR="00245D24" w:rsidRPr="004B28EC">
              <w:rPr>
                <w:rFonts w:cs="Arial"/>
                <w:sz w:val="20"/>
                <w:szCs w:val="20"/>
              </w:rPr>
              <w:t>:</w:t>
            </w:r>
            <w:r w:rsidR="00137679" w:rsidRPr="004B28EC">
              <w:rPr>
                <w:rFonts w:cs="Arial"/>
                <w:sz w:val="20"/>
                <w:szCs w:val="20"/>
              </w:rPr>
              <w:t xml:space="preserve"> 50 %</w:t>
            </w:r>
          </w:p>
          <w:p w14:paraId="284F30C1" w14:textId="401C1F19" w:rsidR="00137679" w:rsidRPr="004B28EC" w:rsidRDefault="00137679" w:rsidP="00875FC7">
            <w:pPr>
              <w:numPr>
                <w:ilvl w:val="0"/>
                <w:numId w:val="8"/>
              </w:numPr>
              <w:ind w:left="360"/>
              <w:rPr>
                <w:rFonts w:cs="Arial"/>
                <w:sz w:val="20"/>
                <w:szCs w:val="20"/>
              </w:rPr>
            </w:pPr>
            <w:r w:rsidRPr="004B28EC">
              <w:rPr>
                <w:rFonts w:cs="Arial"/>
                <w:sz w:val="20"/>
                <w:szCs w:val="20"/>
              </w:rPr>
              <w:t xml:space="preserve">Demonstrasjon </w:t>
            </w:r>
            <w:r w:rsidR="0081473C" w:rsidRPr="004B28EC">
              <w:rPr>
                <w:rFonts w:cs="Arial"/>
                <w:sz w:val="20"/>
                <w:szCs w:val="20"/>
              </w:rPr>
              <w:t>i presentasjonsmøte</w:t>
            </w:r>
            <w:r w:rsidR="00245D24" w:rsidRPr="004B28EC">
              <w:rPr>
                <w:rFonts w:cs="Arial"/>
                <w:sz w:val="20"/>
                <w:szCs w:val="20"/>
              </w:rPr>
              <w:t>:</w:t>
            </w:r>
            <w:r w:rsidR="0081473C" w:rsidRPr="004B28EC">
              <w:rPr>
                <w:rFonts w:cs="Arial"/>
                <w:sz w:val="20"/>
                <w:szCs w:val="20"/>
              </w:rPr>
              <w:t xml:space="preserve"> </w:t>
            </w:r>
            <w:r w:rsidR="00F63580" w:rsidRPr="004B28EC">
              <w:rPr>
                <w:rFonts w:cs="Arial"/>
                <w:sz w:val="20"/>
                <w:szCs w:val="20"/>
              </w:rPr>
              <w:t>2</w:t>
            </w:r>
            <w:r w:rsidR="0081473C" w:rsidRPr="004B28EC">
              <w:rPr>
                <w:rFonts w:cs="Arial"/>
                <w:sz w:val="20"/>
                <w:szCs w:val="20"/>
              </w:rPr>
              <w:t>0 %</w:t>
            </w:r>
            <w:r w:rsidRPr="004B28EC">
              <w:rPr>
                <w:rFonts w:cs="Arial"/>
                <w:sz w:val="20"/>
                <w:szCs w:val="20"/>
              </w:rPr>
              <w:t xml:space="preserve"> </w:t>
            </w:r>
          </w:p>
        </w:tc>
      </w:tr>
      <w:tr w:rsidR="00875FC7" w:rsidRPr="004B28EC" w14:paraId="59605783" w14:textId="77777777" w:rsidTr="23D2CEB0">
        <w:tc>
          <w:tcPr>
            <w:tcW w:w="3740" w:type="dxa"/>
          </w:tcPr>
          <w:p w14:paraId="3957BF82" w14:textId="6B00C750" w:rsidR="00875FC7" w:rsidRPr="004B28EC" w:rsidRDefault="00875FC7" w:rsidP="00A25E52">
            <w:pPr>
              <w:pStyle w:val="BodyText"/>
              <w:rPr>
                <w:rFonts w:ascii="Arial" w:hAnsi="Arial" w:cs="Arial"/>
                <w:b/>
                <w:bCs/>
                <w:sz w:val="20"/>
              </w:rPr>
            </w:pPr>
            <w:r w:rsidRPr="004B28EC">
              <w:rPr>
                <w:rFonts w:ascii="Arial" w:hAnsi="Arial" w:cs="Arial"/>
                <w:b/>
                <w:bCs/>
                <w:sz w:val="20"/>
              </w:rPr>
              <w:t>Kostnad</w:t>
            </w:r>
          </w:p>
          <w:p w14:paraId="765AAF72" w14:textId="77777777" w:rsidR="00875FC7" w:rsidRPr="004B28EC" w:rsidRDefault="00875FC7" w:rsidP="0093664E">
            <w:pPr>
              <w:pStyle w:val="BodyText"/>
              <w:rPr>
                <w:rFonts w:ascii="Arial" w:hAnsi="Arial" w:cs="Arial"/>
                <w:sz w:val="20"/>
              </w:rPr>
            </w:pPr>
            <w:r w:rsidRPr="004B28EC">
              <w:rPr>
                <w:rFonts w:ascii="Arial" w:hAnsi="Arial" w:cs="Arial"/>
                <w:sz w:val="20"/>
              </w:rPr>
              <w:t>Under dette kriteriet vurderes:</w:t>
            </w:r>
          </w:p>
          <w:p w14:paraId="5D010DDE" w14:textId="5B1B0407" w:rsidR="00875FC7" w:rsidRPr="004B28EC" w:rsidRDefault="0093664E" w:rsidP="0093664E">
            <w:pPr>
              <w:pStyle w:val="BodyText"/>
              <w:numPr>
                <w:ilvl w:val="0"/>
                <w:numId w:val="28"/>
              </w:numPr>
              <w:rPr>
                <w:rFonts w:ascii="Arial" w:hAnsi="Arial" w:cs="Arial"/>
                <w:sz w:val="20"/>
              </w:rPr>
            </w:pPr>
            <w:r w:rsidRPr="004B28EC">
              <w:rPr>
                <w:rFonts w:ascii="Arial" w:hAnsi="Arial" w:cs="Arial"/>
                <w:sz w:val="20"/>
              </w:rPr>
              <w:t>Alle priselementer oppgitt i pris</w:t>
            </w:r>
            <w:r w:rsidR="002C5ED1">
              <w:rPr>
                <w:rFonts w:ascii="Arial" w:hAnsi="Arial" w:cs="Arial"/>
                <w:sz w:val="20"/>
              </w:rPr>
              <w:t>skjema</w:t>
            </w:r>
          </w:p>
        </w:tc>
        <w:tc>
          <w:tcPr>
            <w:tcW w:w="967" w:type="dxa"/>
          </w:tcPr>
          <w:p w14:paraId="2751D7C8" w14:textId="77160EBB" w:rsidR="00875FC7" w:rsidRPr="004B28EC" w:rsidRDefault="00E6587B" w:rsidP="00A25E52">
            <w:pPr>
              <w:pStyle w:val="BodyText"/>
              <w:rPr>
                <w:rFonts w:ascii="Arial" w:hAnsi="Arial" w:cs="Arial"/>
                <w:b/>
                <w:bCs/>
                <w:sz w:val="20"/>
              </w:rPr>
            </w:pPr>
            <w:r w:rsidRPr="004B28EC">
              <w:rPr>
                <w:rFonts w:ascii="Arial" w:hAnsi="Arial" w:cs="Arial"/>
                <w:b/>
                <w:bCs/>
                <w:sz w:val="20"/>
              </w:rPr>
              <w:t>30</w:t>
            </w:r>
            <w:r w:rsidR="007B359E" w:rsidRPr="004B28EC">
              <w:rPr>
                <w:rFonts w:ascii="Arial" w:hAnsi="Arial" w:cs="Arial"/>
                <w:b/>
                <w:bCs/>
                <w:sz w:val="20"/>
              </w:rPr>
              <w:t xml:space="preserve"> </w:t>
            </w:r>
            <w:r w:rsidR="0081473C" w:rsidRPr="004B28EC">
              <w:rPr>
                <w:rFonts w:ascii="Arial" w:hAnsi="Arial" w:cs="Arial"/>
                <w:b/>
                <w:bCs/>
                <w:sz w:val="20"/>
              </w:rPr>
              <w:t>%</w:t>
            </w:r>
          </w:p>
          <w:p w14:paraId="0C7DF47D" w14:textId="327D47F9" w:rsidR="007B359E" w:rsidRPr="004B28EC" w:rsidRDefault="007B359E" w:rsidP="00A25E52">
            <w:pPr>
              <w:pStyle w:val="BodyText"/>
              <w:rPr>
                <w:rFonts w:ascii="Arial" w:hAnsi="Arial" w:cs="Arial"/>
                <w:sz w:val="20"/>
              </w:rPr>
            </w:pPr>
          </w:p>
        </w:tc>
        <w:tc>
          <w:tcPr>
            <w:tcW w:w="4575" w:type="dxa"/>
          </w:tcPr>
          <w:p w14:paraId="57191608" w14:textId="21AC03A8" w:rsidR="00875FC7" w:rsidRPr="004B28EC" w:rsidRDefault="00353523" w:rsidP="00875FC7">
            <w:pPr>
              <w:numPr>
                <w:ilvl w:val="0"/>
                <w:numId w:val="8"/>
              </w:numPr>
              <w:ind w:left="360"/>
              <w:rPr>
                <w:rFonts w:cs="Arial"/>
                <w:sz w:val="20"/>
                <w:szCs w:val="20"/>
              </w:rPr>
            </w:pPr>
            <w:r w:rsidRPr="004B28EC">
              <w:rPr>
                <w:rFonts w:cs="Arial"/>
                <w:sz w:val="20"/>
                <w:szCs w:val="20"/>
              </w:rPr>
              <w:t>U</w:t>
            </w:r>
            <w:r w:rsidR="00875FC7" w:rsidRPr="004B28EC">
              <w:rPr>
                <w:rFonts w:cs="Arial"/>
                <w:sz w:val="20"/>
                <w:szCs w:val="20"/>
              </w:rPr>
              <w:t>tfylt prisskjema</w:t>
            </w:r>
            <w:r w:rsidR="00C30FF0" w:rsidRPr="004B28EC">
              <w:rPr>
                <w:rFonts w:cs="Arial"/>
                <w:sz w:val="20"/>
                <w:szCs w:val="20"/>
              </w:rPr>
              <w:t xml:space="preserve"> </w:t>
            </w:r>
            <w:r w:rsidR="00045524" w:rsidRPr="004B28EC">
              <w:rPr>
                <w:rStyle w:val="FootnoteReference"/>
                <w:rFonts w:cs="Arial"/>
                <w:sz w:val="20"/>
                <w:szCs w:val="20"/>
              </w:rPr>
              <w:footnoteReference w:id="2"/>
            </w:r>
          </w:p>
          <w:p w14:paraId="4323908E" w14:textId="77777777" w:rsidR="00D65E9E" w:rsidRPr="004B28EC" w:rsidRDefault="00D65E9E" w:rsidP="00D65E9E">
            <w:pPr>
              <w:pStyle w:val="BodyText"/>
              <w:rPr>
                <w:rFonts w:ascii="Arial" w:hAnsi="Arial" w:cs="Arial"/>
                <w:sz w:val="16"/>
                <w:szCs w:val="16"/>
              </w:rPr>
            </w:pPr>
          </w:p>
          <w:p w14:paraId="786F1AB4" w14:textId="59DC0115" w:rsidR="00875FC7" w:rsidRPr="004B28EC" w:rsidRDefault="00875FC7" w:rsidP="00D65E9E">
            <w:pPr>
              <w:pStyle w:val="BodyText"/>
              <w:rPr>
                <w:rFonts w:ascii="Arial" w:hAnsi="Arial" w:cs="Arial"/>
                <w:sz w:val="20"/>
              </w:rPr>
            </w:pPr>
          </w:p>
        </w:tc>
      </w:tr>
    </w:tbl>
    <w:p w14:paraId="3A2AC9DC" w14:textId="77777777" w:rsidR="00F25B89" w:rsidRPr="004B28EC" w:rsidRDefault="00F25B89" w:rsidP="00F25B89">
      <w:pPr>
        <w:rPr>
          <w:rFonts w:cs="Arial"/>
          <w:sz w:val="20"/>
          <w:szCs w:val="20"/>
        </w:rPr>
      </w:pPr>
    </w:p>
    <w:p w14:paraId="76F81003" w14:textId="77777777" w:rsidR="008E60A5" w:rsidRPr="004B28EC" w:rsidRDefault="008E60A5" w:rsidP="00F25B89">
      <w:pPr>
        <w:rPr>
          <w:rFonts w:cs="Arial"/>
          <w:sz w:val="20"/>
          <w:szCs w:val="20"/>
        </w:rPr>
      </w:pPr>
    </w:p>
    <w:p w14:paraId="2F3402F7" w14:textId="3969317D" w:rsidR="008E60A5" w:rsidRPr="009618D1" w:rsidRDefault="006D2B4A" w:rsidP="009618D1">
      <w:pPr>
        <w:pStyle w:val="Heading2"/>
        <w:numPr>
          <w:ilvl w:val="0"/>
          <w:numId w:val="0"/>
        </w:numPr>
        <w:ind w:left="1285" w:hanging="576"/>
        <w:rPr>
          <w:i w:val="0"/>
          <w:iCs w:val="0"/>
          <w:sz w:val="22"/>
          <w:szCs w:val="22"/>
        </w:rPr>
      </w:pPr>
      <w:r w:rsidRPr="009618D1">
        <w:rPr>
          <w:i w:val="0"/>
          <w:iCs w:val="0"/>
          <w:sz w:val="22"/>
          <w:szCs w:val="22"/>
        </w:rPr>
        <w:t>7</w:t>
      </w:r>
      <w:r w:rsidR="00136957" w:rsidRPr="009618D1">
        <w:rPr>
          <w:i w:val="0"/>
          <w:iCs w:val="0"/>
          <w:sz w:val="22"/>
          <w:szCs w:val="22"/>
        </w:rPr>
        <w:t xml:space="preserve">.2 </w:t>
      </w:r>
      <w:r w:rsidR="008E60A5" w:rsidRPr="009618D1">
        <w:rPr>
          <w:i w:val="0"/>
          <w:iCs w:val="0"/>
          <w:sz w:val="22"/>
          <w:szCs w:val="22"/>
        </w:rPr>
        <w:t>Begrunnelse for å fravike regelen om 30 % vekting av klima- og miljøhensyn</w:t>
      </w:r>
    </w:p>
    <w:p w14:paraId="43E59ACD" w14:textId="77777777" w:rsidR="004B28EC" w:rsidRPr="004B28EC" w:rsidRDefault="004B28EC" w:rsidP="009E3B1A">
      <w:pPr>
        <w:rPr>
          <w:rFonts w:cs="Arial"/>
          <w:b/>
          <w:sz w:val="20"/>
          <w:szCs w:val="20"/>
        </w:rPr>
      </w:pPr>
    </w:p>
    <w:p w14:paraId="3750D2D2" w14:textId="160F52BC" w:rsidR="009E3B1A" w:rsidRPr="008D6F3B" w:rsidRDefault="0059275B" w:rsidP="009E3B1A">
      <w:pPr>
        <w:rPr>
          <w:rFonts w:cs="Arial"/>
          <w:bCs/>
          <w:i/>
          <w:iCs/>
          <w:sz w:val="20"/>
          <w:szCs w:val="20"/>
        </w:rPr>
      </w:pPr>
      <w:r w:rsidRPr="008D6F3B">
        <w:rPr>
          <w:rFonts w:cs="Arial"/>
          <w:bCs/>
          <w:i/>
          <w:iCs/>
          <w:sz w:val="20"/>
          <w:szCs w:val="20"/>
        </w:rPr>
        <w:t>7.2.</w:t>
      </w:r>
      <w:r w:rsidR="009E3B1A" w:rsidRPr="008D6F3B">
        <w:rPr>
          <w:rFonts w:cs="Arial"/>
          <w:bCs/>
          <w:i/>
          <w:iCs/>
          <w:sz w:val="20"/>
          <w:szCs w:val="20"/>
        </w:rPr>
        <w:t>1 Anskaffelsens art og vurdering av klimaavtrykk og miljøbelastning (§ 7 9 femte ledd)</w:t>
      </w:r>
    </w:p>
    <w:p w14:paraId="32B49CE1" w14:textId="5C832BFC" w:rsidR="009E3B1A" w:rsidRPr="004B28EC" w:rsidRDefault="009E3B1A" w:rsidP="009E3B1A">
      <w:pPr>
        <w:rPr>
          <w:rFonts w:cs="Arial"/>
          <w:bCs/>
          <w:sz w:val="20"/>
          <w:szCs w:val="20"/>
        </w:rPr>
      </w:pPr>
      <w:r w:rsidRPr="004B28EC">
        <w:rPr>
          <w:rFonts w:cs="Arial"/>
          <w:bCs/>
          <w:sz w:val="20"/>
          <w:szCs w:val="20"/>
        </w:rPr>
        <w:t xml:space="preserve">Anskaffelsen gjelder </w:t>
      </w:r>
      <w:r w:rsidR="00F6374D">
        <w:rPr>
          <w:rFonts w:cs="Arial"/>
          <w:bCs/>
          <w:sz w:val="20"/>
          <w:szCs w:val="20"/>
        </w:rPr>
        <w:t>en</w:t>
      </w:r>
      <w:r w:rsidRPr="004B28EC">
        <w:rPr>
          <w:rFonts w:cs="Arial"/>
          <w:bCs/>
          <w:sz w:val="20"/>
          <w:szCs w:val="20"/>
        </w:rPr>
        <w:t xml:space="preserve"> tjeneste levert som Software as a Service (SaaS), som driftes i </w:t>
      </w:r>
      <w:r w:rsidR="000E3C93">
        <w:rPr>
          <w:rFonts w:cs="Arial"/>
          <w:bCs/>
          <w:sz w:val="20"/>
          <w:szCs w:val="20"/>
        </w:rPr>
        <w:t>et</w:t>
      </w:r>
      <w:r w:rsidRPr="004B28EC">
        <w:rPr>
          <w:rFonts w:cs="Arial"/>
          <w:bCs/>
          <w:sz w:val="20"/>
          <w:szCs w:val="20"/>
        </w:rPr>
        <w:t xml:space="preserve"> datasente</w:t>
      </w:r>
      <w:r w:rsidR="000E3C93">
        <w:rPr>
          <w:rFonts w:cs="Arial"/>
          <w:bCs/>
          <w:sz w:val="20"/>
          <w:szCs w:val="20"/>
        </w:rPr>
        <w:t>r</w:t>
      </w:r>
      <w:r w:rsidRPr="004B28EC">
        <w:rPr>
          <w:rFonts w:cs="Arial"/>
          <w:bCs/>
          <w:sz w:val="20"/>
          <w:szCs w:val="20"/>
        </w:rPr>
        <w:t>. Løsningen innebærer ingen lokal installasjon eller drift av fysisk IT-utstyr hos oppdragsgiver, og utløser derfor ikke miljøbelastning fra produksjon, transport eller avhending av maskinvare.</w:t>
      </w:r>
    </w:p>
    <w:p w14:paraId="55F32E5E" w14:textId="77777777" w:rsidR="009E3B1A" w:rsidRPr="004B28EC" w:rsidRDefault="009E3B1A" w:rsidP="009E3B1A">
      <w:pPr>
        <w:rPr>
          <w:rFonts w:cs="Arial"/>
          <w:bCs/>
          <w:sz w:val="20"/>
          <w:szCs w:val="20"/>
        </w:rPr>
      </w:pPr>
    </w:p>
    <w:p w14:paraId="6D46A2B0" w14:textId="77777777" w:rsidR="009E3B1A" w:rsidRPr="004B28EC" w:rsidRDefault="009E3B1A" w:rsidP="009E3B1A">
      <w:pPr>
        <w:rPr>
          <w:rFonts w:cs="Arial"/>
          <w:bCs/>
          <w:sz w:val="20"/>
          <w:szCs w:val="20"/>
        </w:rPr>
      </w:pPr>
      <w:r w:rsidRPr="004B28EC">
        <w:rPr>
          <w:rFonts w:cs="Arial"/>
          <w:bCs/>
          <w:sz w:val="20"/>
          <w:szCs w:val="20"/>
        </w:rPr>
        <w:t>Miljøpåvirkningen av tjenesten knytter seg primært til:</w:t>
      </w:r>
    </w:p>
    <w:p w14:paraId="49DC3246" w14:textId="77777777" w:rsidR="009E3B1A" w:rsidRPr="004B28EC" w:rsidRDefault="009E3B1A" w:rsidP="009E3B1A">
      <w:pPr>
        <w:rPr>
          <w:rFonts w:cs="Arial"/>
          <w:bCs/>
          <w:sz w:val="20"/>
          <w:szCs w:val="20"/>
        </w:rPr>
      </w:pPr>
      <w:r w:rsidRPr="004B28EC">
        <w:rPr>
          <w:rFonts w:cs="Arial"/>
          <w:bCs/>
          <w:sz w:val="20"/>
          <w:szCs w:val="20"/>
        </w:rPr>
        <w:t>•</w:t>
      </w:r>
      <w:r w:rsidRPr="004B28EC">
        <w:rPr>
          <w:rFonts w:cs="Arial"/>
          <w:bCs/>
          <w:sz w:val="20"/>
          <w:szCs w:val="20"/>
        </w:rPr>
        <w:tab/>
        <w:t>strømforbruk i datasentre</w:t>
      </w:r>
    </w:p>
    <w:p w14:paraId="1F81767B" w14:textId="77777777" w:rsidR="009E3B1A" w:rsidRPr="004B28EC" w:rsidRDefault="009E3B1A" w:rsidP="009E3B1A">
      <w:pPr>
        <w:rPr>
          <w:rFonts w:cs="Arial"/>
          <w:bCs/>
          <w:sz w:val="20"/>
          <w:szCs w:val="20"/>
        </w:rPr>
      </w:pPr>
      <w:r w:rsidRPr="004B28EC">
        <w:rPr>
          <w:rFonts w:cs="Arial"/>
          <w:bCs/>
          <w:sz w:val="20"/>
          <w:szCs w:val="20"/>
        </w:rPr>
        <w:t>•</w:t>
      </w:r>
      <w:r w:rsidRPr="004B28EC">
        <w:rPr>
          <w:rFonts w:cs="Arial"/>
          <w:bCs/>
          <w:sz w:val="20"/>
          <w:szCs w:val="20"/>
        </w:rPr>
        <w:tab/>
        <w:t>energibruk til kjøling og drift av skyinfrastruktur</w:t>
      </w:r>
    </w:p>
    <w:p w14:paraId="44AB185C" w14:textId="77777777" w:rsidR="009E3B1A" w:rsidRPr="004B28EC" w:rsidRDefault="009E3B1A" w:rsidP="009E3B1A">
      <w:pPr>
        <w:rPr>
          <w:rFonts w:cs="Arial"/>
          <w:bCs/>
          <w:sz w:val="20"/>
          <w:szCs w:val="20"/>
        </w:rPr>
      </w:pPr>
    </w:p>
    <w:p w14:paraId="72D26CCB" w14:textId="07641238" w:rsidR="009E3B1A" w:rsidRPr="008D6F3B" w:rsidRDefault="009E3B1A" w:rsidP="009E3B1A">
      <w:pPr>
        <w:rPr>
          <w:rFonts w:cs="Arial"/>
          <w:bCs/>
          <w:i/>
          <w:iCs/>
          <w:sz w:val="20"/>
          <w:szCs w:val="20"/>
        </w:rPr>
      </w:pPr>
      <w:r w:rsidRPr="008D6F3B">
        <w:rPr>
          <w:rFonts w:cs="Arial"/>
          <w:bCs/>
          <w:i/>
          <w:iCs/>
          <w:sz w:val="20"/>
          <w:szCs w:val="20"/>
        </w:rPr>
        <w:t>Offentlig tilgjengelige data og nasjonale analyser</w:t>
      </w:r>
    </w:p>
    <w:p w14:paraId="0DA48CC1" w14:textId="38C5C5E6" w:rsidR="009E3B1A" w:rsidRPr="004B28EC" w:rsidRDefault="009E3B1A" w:rsidP="009E3B1A">
      <w:pPr>
        <w:rPr>
          <w:rFonts w:cs="Arial"/>
          <w:bCs/>
          <w:sz w:val="20"/>
          <w:szCs w:val="20"/>
        </w:rPr>
      </w:pPr>
      <w:r w:rsidRPr="004B28EC">
        <w:rPr>
          <w:rFonts w:cs="Arial"/>
          <w:bCs/>
          <w:sz w:val="20"/>
          <w:szCs w:val="20"/>
        </w:rPr>
        <w:t>Nasjonal kommunikasjonsmyndighet har beregnet at datasentre står for om lag 9 % av det samlede klimaavtrykket fra digital infrastruktur i Norge, mens sluttbrukerutstyr står for 76 % av utslippene.</w:t>
      </w:r>
      <w:r w:rsidRPr="004B28EC">
        <w:rPr>
          <w:rStyle w:val="FootnoteReference"/>
          <w:rFonts w:cs="Arial"/>
          <w:bCs/>
          <w:sz w:val="20"/>
          <w:szCs w:val="20"/>
        </w:rPr>
        <w:footnoteReference w:id="3"/>
      </w:r>
      <w:r w:rsidRPr="004B28EC">
        <w:rPr>
          <w:rFonts w:cs="Arial"/>
          <w:bCs/>
          <w:sz w:val="20"/>
          <w:szCs w:val="20"/>
        </w:rPr>
        <w:t xml:space="preserve"> Dette viser at klimaeffekten av én enkelt </w:t>
      </w:r>
      <w:r w:rsidR="004257DB">
        <w:rPr>
          <w:rFonts w:cs="Arial"/>
          <w:bCs/>
          <w:sz w:val="20"/>
          <w:szCs w:val="20"/>
        </w:rPr>
        <w:t>sky</w:t>
      </w:r>
      <w:r w:rsidRPr="004B28EC">
        <w:rPr>
          <w:rFonts w:cs="Arial"/>
          <w:bCs/>
          <w:sz w:val="20"/>
          <w:szCs w:val="20"/>
        </w:rPr>
        <w:t>tjeneste er marginal, og at oppdragsgiver gjennom valg av leverandør kun i svært begrenset grad påvirker utslippsnivået fra datasentrene.</w:t>
      </w:r>
    </w:p>
    <w:p w14:paraId="7CB875E4" w14:textId="77777777" w:rsidR="009E3B1A" w:rsidRPr="004B28EC" w:rsidRDefault="009E3B1A" w:rsidP="009E3B1A">
      <w:pPr>
        <w:rPr>
          <w:rFonts w:cs="Arial"/>
          <w:bCs/>
          <w:sz w:val="20"/>
          <w:szCs w:val="20"/>
        </w:rPr>
      </w:pPr>
    </w:p>
    <w:p w14:paraId="4B8FAB5B" w14:textId="77777777" w:rsidR="009E3B1A" w:rsidRPr="004B28EC" w:rsidRDefault="009E3B1A" w:rsidP="009E3B1A">
      <w:pPr>
        <w:rPr>
          <w:rFonts w:cs="Arial"/>
          <w:bCs/>
          <w:sz w:val="20"/>
          <w:szCs w:val="20"/>
        </w:rPr>
      </w:pPr>
      <w:r w:rsidRPr="004B28EC">
        <w:rPr>
          <w:rFonts w:cs="Arial"/>
          <w:bCs/>
          <w:sz w:val="20"/>
          <w:szCs w:val="20"/>
        </w:rPr>
        <w:t>Den norske datasenterstrategien understreker at datasentre i Norge i hovedsak drives av fornybar energi og har svært energieffektiv kjøling, som følge av norsk klima og energimiks.² Dette reduserer det marginale avtrykket ytterligere dersom datasentre i Norge benyttes.</w:t>
      </w:r>
    </w:p>
    <w:p w14:paraId="61ADA1E4" w14:textId="77777777" w:rsidR="009E3B1A" w:rsidRPr="004B28EC" w:rsidRDefault="009E3B1A" w:rsidP="009E3B1A">
      <w:pPr>
        <w:rPr>
          <w:rFonts w:cs="Arial"/>
          <w:bCs/>
          <w:sz w:val="20"/>
          <w:szCs w:val="20"/>
        </w:rPr>
      </w:pPr>
    </w:p>
    <w:p w14:paraId="2E2FFB1F" w14:textId="4932BCDF" w:rsidR="009E3B1A" w:rsidRPr="004B28EC" w:rsidRDefault="009E3B1A" w:rsidP="009E3B1A">
      <w:pPr>
        <w:rPr>
          <w:rFonts w:cs="Arial"/>
          <w:bCs/>
          <w:sz w:val="20"/>
          <w:szCs w:val="20"/>
        </w:rPr>
      </w:pPr>
      <w:r w:rsidRPr="004B28EC">
        <w:rPr>
          <w:rFonts w:cs="Arial"/>
          <w:bCs/>
          <w:sz w:val="20"/>
          <w:szCs w:val="20"/>
        </w:rPr>
        <w:t xml:space="preserve">Eventuelle forskjeller mellom leverandørene i faktisk energiforbruk og miljøpåvirkning </w:t>
      </w:r>
      <w:r w:rsidR="0073210B">
        <w:rPr>
          <w:rFonts w:cs="Arial"/>
          <w:bCs/>
          <w:sz w:val="20"/>
          <w:szCs w:val="20"/>
        </w:rPr>
        <w:t xml:space="preserve">ventes å være </w:t>
      </w:r>
      <w:r w:rsidRPr="004B28EC">
        <w:rPr>
          <w:rFonts w:cs="Arial"/>
          <w:bCs/>
          <w:sz w:val="20"/>
          <w:szCs w:val="20"/>
        </w:rPr>
        <w:t>marginale og ikke målbare på en måte som gir utslag i anskaffelsens reelle klimaeffekt. På bakgrunn av ovennevnte anses klimaavtrykket og miljøbelastningen som uvesentlig, jf. FOA § 7 9 femte ledd.</w:t>
      </w:r>
    </w:p>
    <w:p w14:paraId="01C1AFE8" w14:textId="77777777" w:rsidR="009E3B1A" w:rsidRPr="004B28EC" w:rsidRDefault="009E3B1A" w:rsidP="009E3B1A">
      <w:pPr>
        <w:rPr>
          <w:rFonts w:cs="Arial"/>
          <w:bCs/>
          <w:sz w:val="20"/>
          <w:szCs w:val="20"/>
        </w:rPr>
      </w:pPr>
    </w:p>
    <w:p w14:paraId="7E85F583" w14:textId="3C8B7FB3" w:rsidR="009E3B1A" w:rsidRPr="008D6F3B" w:rsidRDefault="0059275B" w:rsidP="009E3B1A">
      <w:pPr>
        <w:rPr>
          <w:rFonts w:cs="Arial"/>
          <w:bCs/>
          <w:i/>
          <w:iCs/>
          <w:sz w:val="20"/>
          <w:szCs w:val="20"/>
        </w:rPr>
      </w:pPr>
      <w:r w:rsidRPr="008D6F3B">
        <w:rPr>
          <w:rFonts w:cs="Arial"/>
          <w:bCs/>
          <w:i/>
          <w:iCs/>
          <w:sz w:val="20"/>
          <w:szCs w:val="20"/>
        </w:rPr>
        <w:t>7.2.</w:t>
      </w:r>
      <w:r w:rsidR="009E3B1A" w:rsidRPr="008D6F3B">
        <w:rPr>
          <w:rFonts w:cs="Arial"/>
          <w:bCs/>
          <w:i/>
          <w:iCs/>
          <w:sz w:val="20"/>
          <w:szCs w:val="20"/>
        </w:rPr>
        <w:t>2 Vurdering av om krav eller tildelingskriterium gir best klima- og miljøeffekt (§ 7 9 fjerde ledd)</w:t>
      </w:r>
    </w:p>
    <w:p w14:paraId="2B6A16E9" w14:textId="77777777" w:rsidR="006B3FE8" w:rsidRPr="004B28EC" w:rsidRDefault="00445062" w:rsidP="006B3FE8">
      <w:pPr>
        <w:rPr>
          <w:rFonts w:cs="Arial"/>
          <w:bCs/>
          <w:sz w:val="20"/>
          <w:szCs w:val="20"/>
        </w:rPr>
      </w:pPr>
      <w:r>
        <w:rPr>
          <w:rFonts w:cs="Arial"/>
          <w:bCs/>
          <w:sz w:val="20"/>
          <w:szCs w:val="20"/>
        </w:rPr>
        <w:t xml:space="preserve">Oppdragsgivers vurdering er </w:t>
      </w:r>
      <w:r w:rsidR="00313119">
        <w:rPr>
          <w:rFonts w:cs="Arial"/>
          <w:bCs/>
          <w:sz w:val="20"/>
          <w:szCs w:val="20"/>
        </w:rPr>
        <w:t>at et</w:t>
      </w:r>
      <w:r w:rsidR="009E3B1A" w:rsidRPr="004B28EC">
        <w:rPr>
          <w:rFonts w:cs="Arial"/>
          <w:bCs/>
          <w:sz w:val="20"/>
          <w:szCs w:val="20"/>
        </w:rPr>
        <w:t xml:space="preserve"> 30% vektet tildelingskriterium for miljø etter vårt syn kunne skape </w:t>
      </w:r>
      <w:r w:rsidR="00EF681A" w:rsidRPr="004B28EC">
        <w:rPr>
          <w:rFonts w:cs="Arial"/>
          <w:bCs/>
          <w:sz w:val="20"/>
          <w:szCs w:val="20"/>
        </w:rPr>
        <w:t>en kunstig konkurranseparameter</w:t>
      </w:r>
      <w:r w:rsidR="009E3B1A" w:rsidRPr="004B28EC">
        <w:rPr>
          <w:rFonts w:cs="Arial"/>
          <w:bCs/>
          <w:sz w:val="20"/>
          <w:szCs w:val="20"/>
        </w:rPr>
        <w:t xml:space="preserve"> uten klimaeffekt</w:t>
      </w:r>
      <w:r w:rsidR="00313119">
        <w:rPr>
          <w:rFonts w:cs="Arial"/>
          <w:bCs/>
          <w:sz w:val="20"/>
          <w:szCs w:val="20"/>
        </w:rPr>
        <w:t>, da m</w:t>
      </w:r>
      <w:r w:rsidR="00313119" w:rsidRPr="00313119">
        <w:rPr>
          <w:rFonts w:cs="Arial"/>
          <w:bCs/>
          <w:sz w:val="20"/>
          <w:szCs w:val="20"/>
        </w:rPr>
        <w:t xml:space="preserve">arkedet er ikke tilstrekkelig differensiert til at et </w:t>
      </w:r>
      <w:r w:rsidR="00313119">
        <w:rPr>
          <w:rFonts w:cs="Arial"/>
          <w:bCs/>
          <w:sz w:val="20"/>
          <w:szCs w:val="20"/>
        </w:rPr>
        <w:t xml:space="preserve">slikt </w:t>
      </w:r>
      <w:r w:rsidR="00313119" w:rsidRPr="00313119">
        <w:rPr>
          <w:rFonts w:cs="Arial"/>
          <w:bCs/>
          <w:sz w:val="20"/>
          <w:szCs w:val="20"/>
        </w:rPr>
        <w:t>tildelingskriterium kan gi ønsket klimaeffekt</w:t>
      </w:r>
      <w:r w:rsidR="00313119">
        <w:rPr>
          <w:rFonts w:cs="Arial"/>
          <w:bCs/>
          <w:sz w:val="20"/>
          <w:szCs w:val="20"/>
        </w:rPr>
        <w:t>.</w:t>
      </w:r>
      <w:r w:rsidR="006B3FE8">
        <w:rPr>
          <w:rFonts w:cs="Arial"/>
          <w:bCs/>
          <w:sz w:val="20"/>
          <w:szCs w:val="20"/>
        </w:rPr>
        <w:t xml:space="preserve"> </w:t>
      </w:r>
      <w:r w:rsidR="006B3FE8" w:rsidRPr="004B28EC">
        <w:rPr>
          <w:rFonts w:cs="Arial"/>
          <w:bCs/>
          <w:sz w:val="20"/>
          <w:szCs w:val="20"/>
        </w:rPr>
        <w:t>Å vekte miljø med 30 % i en anskaffelse med liten påvirkning og små differanser mellom leverandørene vil:</w:t>
      </w:r>
    </w:p>
    <w:p w14:paraId="1FFDC4E2" w14:textId="77777777" w:rsidR="006B3FE8" w:rsidRPr="004B28EC" w:rsidRDefault="006B3FE8" w:rsidP="006B3FE8">
      <w:pPr>
        <w:rPr>
          <w:rFonts w:cs="Arial"/>
          <w:bCs/>
          <w:sz w:val="20"/>
          <w:szCs w:val="20"/>
        </w:rPr>
      </w:pPr>
      <w:r w:rsidRPr="004B28EC">
        <w:rPr>
          <w:rFonts w:cs="Arial"/>
          <w:bCs/>
          <w:sz w:val="20"/>
          <w:szCs w:val="20"/>
        </w:rPr>
        <w:t>•</w:t>
      </w:r>
      <w:r w:rsidRPr="004B28EC">
        <w:rPr>
          <w:rFonts w:cs="Arial"/>
          <w:bCs/>
          <w:sz w:val="20"/>
          <w:szCs w:val="20"/>
        </w:rPr>
        <w:tab/>
        <w:t>ikke gi meningsfulle utslag</w:t>
      </w:r>
    </w:p>
    <w:p w14:paraId="6576DC94" w14:textId="77777777" w:rsidR="006B3FE8" w:rsidRPr="004B28EC" w:rsidRDefault="006B3FE8" w:rsidP="006B3FE8">
      <w:pPr>
        <w:rPr>
          <w:rFonts w:cs="Arial"/>
          <w:bCs/>
          <w:sz w:val="20"/>
          <w:szCs w:val="20"/>
        </w:rPr>
      </w:pPr>
      <w:r w:rsidRPr="004B28EC">
        <w:rPr>
          <w:rFonts w:cs="Arial"/>
          <w:bCs/>
          <w:sz w:val="20"/>
          <w:szCs w:val="20"/>
        </w:rPr>
        <w:t>•</w:t>
      </w:r>
      <w:r w:rsidRPr="004B28EC">
        <w:rPr>
          <w:rFonts w:cs="Arial"/>
          <w:bCs/>
          <w:sz w:val="20"/>
          <w:szCs w:val="20"/>
        </w:rPr>
        <w:tab/>
        <w:t>ikke være forholdsmessig</w:t>
      </w:r>
    </w:p>
    <w:p w14:paraId="1BF908BD" w14:textId="77777777" w:rsidR="006B3FE8" w:rsidRPr="004B28EC" w:rsidRDefault="006B3FE8" w:rsidP="006B3FE8">
      <w:pPr>
        <w:rPr>
          <w:rFonts w:cs="Arial"/>
          <w:bCs/>
          <w:sz w:val="20"/>
          <w:szCs w:val="20"/>
        </w:rPr>
      </w:pPr>
      <w:r w:rsidRPr="004B28EC">
        <w:rPr>
          <w:rFonts w:cs="Arial"/>
          <w:bCs/>
          <w:sz w:val="20"/>
          <w:szCs w:val="20"/>
        </w:rPr>
        <w:t>•</w:t>
      </w:r>
      <w:r w:rsidRPr="004B28EC">
        <w:rPr>
          <w:rFonts w:cs="Arial"/>
          <w:bCs/>
          <w:sz w:val="20"/>
          <w:szCs w:val="20"/>
        </w:rPr>
        <w:tab/>
        <w:t>kunne medføre risiko for klager på kunstig vekting uten klimaeffekt</w:t>
      </w:r>
    </w:p>
    <w:p w14:paraId="3BD0EE83" w14:textId="77777777" w:rsidR="006B3FE8" w:rsidRPr="004B28EC" w:rsidRDefault="006B3FE8" w:rsidP="006B3FE8">
      <w:pPr>
        <w:rPr>
          <w:rFonts w:cs="Arial"/>
          <w:bCs/>
          <w:sz w:val="20"/>
          <w:szCs w:val="20"/>
        </w:rPr>
      </w:pPr>
    </w:p>
    <w:p w14:paraId="595AE5BD" w14:textId="3FE6860A" w:rsidR="006B3FE8" w:rsidRPr="004B28EC" w:rsidRDefault="00CA7617" w:rsidP="006B3FE8">
      <w:pPr>
        <w:rPr>
          <w:rFonts w:cs="Arial"/>
          <w:bCs/>
          <w:sz w:val="20"/>
          <w:szCs w:val="20"/>
        </w:rPr>
      </w:pPr>
      <w:r>
        <w:rPr>
          <w:rFonts w:cs="Arial"/>
          <w:bCs/>
          <w:sz w:val="20"/>
          <w:szCs w:val="20"/>
        </w:rPr>
        <w:t>Det</w:t>
      </w:r>
      <w:r w:rsidR="006B3FE8" w:rsidRPr="004B28EC">
        <w:rPr>
          <w:rFonts w:cs="Arial"/>
          <w:bCs/>
          <w:sz w:val="20"/>
          <w:szCs w:val="20"/>
        </w:rPr>
        <w:t xml:space="preserve"> fremstå</w:t>
      </w:r>
      <w:r>
        <w:rPr>
          <w:rFonts w:cs="Arial"/>
          <w:bCs/>
          <w:sz w:val="20"/>
          <w:szCs w:val="20"/>
        </w:rPr>
        <w:t>r</w:t>
      </w:r>
      <w:r w:rsidR="006B3FE8" w:rsidRPr="004B28EC">
        <w:rPr>
          <w:rFonts w:cs="Arial"/>
          <w:bCs/>
          <w:sz w:val="20"/>
          <w:szCs w:val="20"/>
        </w:rPr>
        <w:t xml:space="preserve"> som klart at klima- og miljøhensyn best ivaretas gjennom krav i kravspesifikasjonen, jf. FOA § 7 9 fjerde ledd.</w:t>
      </w:r>
    </w:p>
    <w:p w14:paraId="41A9F931" w14:textId="77777777" w:rsidR="005C04C8" w:rsidRDefault="005C04C8" w:rsidP="009E3B1A">
      <w:pPr>
        <w:rPr>
          <w:rFonts w:cs="Arial"/>
          <w:bCs/>
          <w:sz w:val="20"/>
          <w:szCs w:val="20"/>
        </w:rPr>
      </w:pPr>
    </w:p>
    <w:p w14:paraId="2D57ECF8" w14:textId="6C20CEC9" w:rsidR="009E3B1A" w:rsidRPr="004B28EC" w:rsidRDefault="009E3B1A" w:rsidP="009E3B1A">
      <w:pPr>
        <w:rPr>
          <w:rFonts w:cs="Arial"/>
          <w:bCs/>
          <w:sz w:val="20"/>
          <w:szCs w:val="20"/>
        </w:rPr>
      </w:pPr>
      <w:r w:rsidRPr="004B28EC">
        <w:rPr>
          <w:rFonts w:cs="Arial"/>
          <w:bCs/>
          <w:sz w:val="20"/>
          <w:szCs w:val="20"/>
        </w:rPr>
        <w:t>Kravspesifikasjonen stiller blant annet krav om:</w:t>
      </w:r>
    </w:p>
    <w:p w14:paraId="212AC1F6" w14:textId="77777777" w:rsidR="009E3B1A" w:rsidRPr="004B28EC" w:rsidRDefault="009E3B1A" w:rsidP="009E3B1A">
      <w:pPr>
        <w:rPr>
          <w:rFonts w:cs="Arial"/>
          <w:bCs/>
          <w:sz w:val="20"/>
          <w:szCs w:val="20"/>
        </w:rPr>
      </w:pPr>
      <w:r w:rsidRPr="004B28EC">
        <w:rPr>
          <w:rFonts w:cs="Arial"/>
          <w:bCs/>
          <w:sz w:val="20"/>
          <w:szCs w:val="20"/>
        </w:rPr>
        <w:t>•</w:t>
      </w:r>
      <w:r w:rsidRPr="004B28EC">
        <w:rPr>
          <w:rFonts w:cs="Arial"/>
          <w:bCs/>
          <w:sz w:val="20"/>
          <w:szCs w:val="20"/>
        </w:rPr>
        <w:tab/>
        <w:t>bruk av fornybar energi</w:t>
      </w:r>
    </w:p>
    <w:p w14:paraId="005FB903" w14:textId="77777777" w:rsidR="009E3B1A" w:rsidRPr="004B28EC" w:rsidRDefault="009E3B1A" w:rsidP="009E3B1A">
      <w:pPr>
        <w:rPr>
          <w:rFonts w:cs="Arial"/>
          <w:bCs/>
          <w:sz w:val="20"/>
          <w:szCs w:val="20"/>
        </w:rPr>
      </w:pPr>
      <w:r w:rsidRPr="004B28EC">
        <w:rPr>
          <w:rFonts w:cs="Arial"/>
          <w:bCs/>
          <w:sz w:val="20"/>
          <w:szCs w:val="20"/>
        </w:rPr>
        <w:t>•</w:t>
      </w:r>
      <w:r w:rsidRPr="004B28EC">
        <w:rPr>
          <w:rFonts w:cs="Arial"/>
          <w:bCs/>
          <w:sz w:val="20"/>
          <w:szCs w:val="20"/>
        </w:rPr>
        <w:tab/>
        <w:t xml:space="preserve">dokumentasjonsplikt for miljø/klimamål </w:t>
      </w:r>
    </w:p>
    <w:p w14:paraId="734955DE" w14:textId="77777777" w:rsidR="009E3B1A" w:rsidRPr="004B28EC" w:rsidRDefault="009E3B1A" w:rsidP="009E3B1A">
      <w:pPr>
        <w:rPr>
          <w:rFonts w:cs="Arial"/>
          <w:bCs/>
          <w:sz w:val="20"/>
          <w:szCs w:val="20"/>
        </w:rPr>
      </w:pPr>
      <w:r w:rsidRPr="004B28EC">
        <w:rPr>
          <w:rFonts w:cs="Arial"/>
          <w:bCs/>
          <w:sz w:val="20"/>
          <w:szCs w:val="20"/>
        </w:rPr>
        <w:t>•</w:t>
      </w:r>
      <w:r w:rsidRPr="004B28EC">
        <w:rPr>
          <w:rFonts w:cs="Arial"/>
          <w:bCs/>
          <w:sz w:val="20"/>
          <w:szCs w:val="20"/>
        </w:rPr>
        <w:tab/>
        <w:t>årlige miljørapporter</w:t>
      </w:r>
    </w:p>
    <w:p w14:paraId="5F70252D" w14:textId="77777777" w:rsidR="009E3B1A" w:rsidRPr="004B28EC" w:rsidRDefault="009E3B1A" w:rsidP="009E3B1A">
      <w:pPr>
        <w:rPr>
          <w:rFonts w:cs="Arial"/>
          <w:bCs/>
          <w:sz w:val="20"/>
          <w:szCs w:val="20"/>
        </w:rPr>
      </w:pPr>
      <w:r w:rsidRPr="004B28EC">
        <w:rPr>
          <w:rFonts w:cs="Arial"/>
          <w:bCs/>
          <w:sz w:val="20"/>
          <w:szCs w:val="20"/>
        </w:rPr>
        <w:t>•</w:t>
      </w:r>
      <w:r w:rsidRPr="004B28EC">
        <w:rPr>
          <w:rFonts w:cs="Arial"/>
          <w:bCs/>
          <w:sz w:val="20"/>
          <w:szCs w:val="20"/>
        </w:rPr>
        <w:tab/>
        <w:t>miljøledelsessystem (ISO 14001/EMAS)</w:t>
      </w:r>
    </w:p>
    <w:p w14:paraId="6C4F1D6A" w14:textId="77777777" w:rsidR="009E3B1A" w:rsidRPr="004B28EC" w:rsidRDefault="009E3B1A" w:rsidP="009E3B1A">
      <w:pPr>
        <w:rPr>
          <w:rFonts w:cs="Arial"/>
          <w:bCs/>
          <w:sz w:val="20"/>
          <w:szCs w:val="20"/>
        </w:rPr>
      </w:pPr>
      <w:r w:rsidRPr="004B28EC">
        <w:rPr>
          <w:rFonts w:cs="Arial"/>
          <w:bCs/>
          <w:sz w:val="20"/>
          <w:szCs w:val="20"/>
        </w:rPr>
        <w:t>•</w:t>
      </w:r>
      <w:r w:rsidRPr="004B28EC">
        <w:rPr>
          <w:rFonts w:cs="Arial"/>
          <w:bCs/>
          <w:sz w:val="20"/>
          <w:szCs w:val="20"/>
        </w:rPr>
        <w:tab/>
        <w:t>tiltak for energieffektiv drift</w:t>
      </w:r>
    </w:p>
    <w:p w14:paraId="32286531" w14:textId="77777777" w:rsidR="009E3B1A" w:rsidRPr="004B28EC" w:rsidRDefault="009E3B1A" w:rsidP="009E3B1A">
      <w:pPr>
        <w:rPr>
          <w:rFonts w:cs="Arial"/>
          <w:bCs/>
          <w:sz w:val="20"/>
          <w:szCs w:val="20"/>
        </w:rPr>
      </w:pPr>
      <w:r w:rsidRPr="004B28EC">
        <w:rPr>
          <w:rFonts w:cs="Arial"/>
          <w:bCs/>
          <w:sz w:val="20"/>
          <w:szCs w:val="20"/>
        </w:rPr>
        <w:t>•</w:t>
      </w:r>
      <w:r w:rsidRPr="004B28EC">
        <w:rPr>
          <w:rFonts w:cs="Arial"/>
          <w:bCs/>
          <w:sz w:val="20"/>
          <w:szCs w:val="20"/>
        </w:rPr>
        <w:tab/>
        <w:t>sirkulærøkonomiske prinsipper ved avhending og gjenbruk av maskinvare</w:t>
      </w:r>
    </w:p>
    <w:p w14:paraId="52BEE20A" w14:textId="77777777" w:rsidR="009E3B1A" w:rsidRPr="004B28EC" w:rsidRDefault="009E3B1A" w:rsidP="009E3B1A">
      <w:pPr>
        <w:rPr>
          <w:rFonts w:cs="Arial"/>
          <w:bCs/>
          <w:sz w:val="20"/>
          <w:szCs w:val="20"/>
        </w:rPr>
      </w:pPr>
      <w:r w:rsidRPr="004B28EC">
        <w:rPr>
          <w:rFonts w:cs="Arial"/>
          <w:bCs/>
          <w:sz w:val="20"/>
          <w:szCs w:val="20"/>
        </w:rPr>
        <w:t>•</w:t>
      </w:r>
      <w:r w:rsidRPr="004B28EC">
        <w:rPr>
          <w:rFonts w:cs="Arial"/>
          <w:bCs/>
          <w:sz w:val="20"/>
          <w:szCs w:val="20"/>
        </w:rPr>
        <w:tab/>
        <w:t>oppfølging av miljøkrav i leverandørkjeden</w:t>
      </w:r>
    </w:p>
    <w:p w14:paraId="7FF28048" w14:textId="77777777" w:rsidR="009E3B1A" w:rsidRPr="004B28EC" w:rsidRDefault="009E3B1A" w:rsidP="009E3B1A">
      <w:pPr>
        <w:rPr>
          <w:rFonts w:cs="Arial"/>
          <w:bCs/>
          <w:sz w:val="20"/>
          <w:szCs w:val="20"/>
        </w:rPr>
      </w:pPr>
    </w:p>
    <w:p w14:paraId="15304484" w14:textId="77777777" w:rsidR="009E3B1A" w:rsidRPr="004B28EC" w:rsidRDefault="009E3B1A" w:rsidP="009E3B1A">
      <w:pPr>
        <w:rPr>
          <w:rFonts w:cs="Arial"/>
          <w:bCs/>
          <w:sz w:val="20"/>
          <w:szCs w:val="20"/>
        </w:rPr>
      </w:pPr>
      <w:r w:rsidRPr="004B28EC">
        <w:rPr>
          <w:rFonts w:cs="Arial"/>
          <w:bCs/>
          <w:sz w:val="20"/>
          <w:szCs w:val="20"/>
        </w:rPr>
        <w:t>Disse kravene dekker de mest relevante miljøaspektene, i samsvar med både:</w:t>
      </w:r>
    </w:p>
    <w:p w14:paraId="77C14741" w14:textId="77777777" w:rsidR="009E3B1A" w:rsidRPr="004B28EC" w:rsidRDefault="009E3B1A" w:rsidP="009E3B1A">
      <w:pPr>
        <w:rPr>
          <w:rFonts w:cs="Arial"/>
          <w:bCs/>
          <w:sz w:val="20"/>
          <w:szCs w:val="20"/>
        </w:rPr>
      </w:pPr>
      <w:r w:rsidRPr="004B28EC">
        <w:rPr>
          <w:rFonts w:cs="Arial"/>
          <w:bCs/>
          <w:sz w:val="20"/>
          <w:szCs w:val="20"/>
        </w:rPr>
        <w:t>•</w:t>
      </w:r>
      <w:r w:rsidRPr="004B28EC">
        <w:rPr>
          <w:rFonts w:cs="Arial"/>
          <w:bCs/>
          <w:sz w:val="20"/>
          <w:szCs w:val="20"/>
        </w:rPr>
        <w:tab/>
        <w:t>EU GPP kriterier for datasentre</w:t>
      </w:r>
      <w:r w:rsidRPr="004B28EC">
        <w:rPr>
          <w:rStyle w:val="FootnoteReference"/>
          <w:rFonts w:cs="Arial"/>
          <w:bCs/>
          <w:sz w:val="20"/>
          <w:szCs w:val="20"/>
        </w:rPr>
        <w:footnoteReference w:id="4"/>
      </w:r>
    </w:p>
    <w:p w14:paraId="4CD77782" w14:textId="77777777" w:rsidR="009E3B1A" w:rsidRPr="004B28EC" w:rsidRDefault="009E3B1A" w:rsidP="009E3B1A">
      <w:pPr>
        <w:rPr>
          <w:rFonts w:cs="Arial"/>
          <w:bCs/>
          <w:sz w:val="20"/>
          <w:szCs w:val="20"/>
        </w:rPr>
      </w:pPr>
      <w:r w:rsidRPr="004B28EC">
        <w:rPr>
          <w:rFonts w:cs="Arial"/>
          <w:bCs/>
          <w:sz w:val="20"/>
          <w:szCs w:val="20"/>
        </w:rPr>
        <w:t>•</w:t>
      </w:r>
      <w:r w:rsidRPr="004B28EC">
        <w:rPr>
          <w:rFonts w:cs="Arial"/>
          <w:bCs/>
          <w:sz w:val="20"/>
          <w:szCs w:val="20"/>
        </w:rPr>
        <w:tab/>
        <w:t>Norsk datasenterstrategi²</w:t>
      </w:r>
    </w:p>
    <w:p w14:paraId="0110897A" w14:textId="77777777" w:rsidR="009E3B1A" w:rsidRPr="004B28EC" w:rsidRDefault="009E3B1A" w:rsidP="009E3B1A">
      <w:pPr>
        <w:rPr>
          <w:rFonts w:cs="Arial"/>
          <w:bCs/>
          <w:sz w:val="20"/>
          <w:szCs w:val="20"/>
        </w:rPr>
      </w:pPr>
      <w:r w:rsidRPr="004B28EC">
        <w:rPr>
          <w:rFonts w:cs="Arial"/>
          <w:bCs/>
          <w:sz w:val="20"/>
          <w:szCs w:val="20"/>
        </w:rPr>
        <w:t>•</w:t>
      </w:r>
      <w:r w:rsidRPr="004B28EC">
        <w:rPr>
          <w:rFonts w:cs="Arial"/>
          <w:bCs/>
          <w:sz w:val="20"/>
          <w:szCs w:val="20"/>
        </w:rPr>
        <w:tab/>
        <w:t>Dansk veileder for grønne anskaffelser</w:t>
      </w:r>
    </w:p>
    <w:p w14:paraId="1E77078E" w14:textId="77777777" w:rsidR="009E3B1A" w:rsidRPr="004B28EC" w:rsidRDefault="009E3B1A" w:rsidP="009E3B1A">
      <w:pPr>
        <w:rPr>
          <w:rFonts w:cs="Arial"/>
          <w:bCs/>
          <w:sz w:val="20"/>
          <w:szCs w:val="20"/>
        </w:rPr>
      </w:pPr>
    </w:p>
    <w:p w14:paraId="57698D7A" w14:textId="7184AD8B" w:rsidR="009E3B1A" w:rsidRPr="008D6F3B" w:rsidRDefault="00C11A82" w:rsidP="009E3B1A">
      <w:pPr>
        <w:rPr>
          <w:rFonts w:cs="Arial"/>
          <w:bCs/>
          <w:i/>
          <w:iCs/>
          <w:sz w:val="20"/>
          <w:szCs w:val="20"/>
        </w:rPr>
      </w:pPr>
      <w:r w:rsidRPr="008D6F3B">
        <w:rPr>
          <w:rFonts w:cs="Arial"/>
          <w:bCs/>
          <w:i/>
          <w:iCs/>
          <w:sz w:val="20"/>
          <w:szCs w:val="20"/>
        </w:rPr>
        <w:t>7.2.</w:t>
      </w:r>
      <w:r w:rsidR="006346A3" w:rsidRPr="008D6F3B">
        <w:rPr>
          <w:rFonts w:cs="Arial"/>
          <w:bCs/>
          <w:i/>
          <w:iCs/>
          <w:sz w:val="20"/>
          <w:szCs w:val="20"/>
        </w:rPr>
        <w:t>3</w:t>
      </w:r>
      <w:r w:rsidR="009E3B1A" w:rsidRPr="008D6F3B">
        <w:rPr>
          <w:rFonts w:cs="Arial"/>
          <w:bCs/>
          <w:i/>
          <w:iCs/>
          <w:sz w:val="20"/>
          <w:szCs w:val="20"/>
        </w:rPr>
        <w:t xml:space="preserve"> KOFA- og domstolspraksis</w:t>
      </w:r>
    </w:p>
    <w:p w14:paraId="076578AF" w14:textId="77777777" w:rsidR="009E3B1A" w:rsidRPr="004B28EC" w:rsidRDefault="009E3B1A" w:rsidP="009E3B1A">
      <w:pPr>
        <w:rPr>
          <w:rFonts w:cs="Arial"/>
          <w:bCs/>
          <w:sz w:val="20"/>
          <w:szCs w:val="20"/>
        </w:rPr>
      </w:pPr>
      <w:r w:rsidRPr="004B28EC">
        <w:rPr>
          <w:rFonts w:cs="Arial"/>
          <w:bCs/>
          <w:sz w:val="20"/>
          <w:szCs w:val="20"/>
        </w:rPr>
        <w:t>Det finnes lite rettslig materiale som kan veilede oppdragsgiver på å stille tildelingskriterier/miljøkrav for skytjenester, noe som gjør det krevende for oppdragsgiver å manøvrere. Det finnes nyere KOFA- praksis på andre områder som gir generell veiledning, herunder praksis som slår fast at kravet til begrunnelse er strengt. Det er ikke tilstrekkelig med en generell overordnet begrunnelse som man ofte ser for skytjenester. Vi har også merket oss at Oslo tingrett (TOSL-2025-82137) legger til grunn at domstolene bare kan vurdere om vilkårene i anskaffelsesforskriften § 7-9 er riktig forstått, og om det er gitt tilstrekkelig begrunnelse for bruk av unntaksbestemmelsene. Det følger av avgjørelsen at klima- og miljøeffekt bygger på komplekse skjønnsmessige og miljøfaglige vurderinger, som i hovedsak bør ligge hos oppdragsgiver. Tingretten mener derfor at domstolene bør vise tilbakeholdenhet og kun gripe inn dersom skjønnsutøvelsen er usaklig eller vilkårlig, bygger på feil faktum eller er i strid med de grunnleggende kravene i anskaffelsesloven § 4.</w:t>
      </w:r>
    </w:p>
    <w:p w14:paraId="5AD3929C" w14:textId="77777777" w:rsidR="009E3B1A" w:rsidRPr="004B28EC" w:rsidRDefault="009E3B1A" w:rsidP="009E3B1A">
      <w:pPr>
        <w:rPr>
          <w:rFonts w:cs="Arial"/>
          <w:bCs/>
          <w:sz w:val="18"/>
          <w:szCs w:val="18"/>
        </w:rPr>
      </w:pPr>
    </w:p>
    <w:p w14:paraId="01AC5DFE" w14:textId="0ECCC80C" w:rsidR="009E3B1A" w:rsidRPr="008D6F3B" w:rsidRDefault="00C11A82" w:rsidP="009E3B1A">
      <w:pPr>
        <w:rPr>
          <w:rFonts w:cs="Arial"/>
          <w:bCs/>
          <w:i/>
          <w:iCs/>
          <w:sz w:val="20"/>
          <w:szCs w:val="20"/>
        </w:rPr>
      </w:pPr>
      <w:r w:rsidRPr="008D6F3B">
        <w:rPr>
          <w:rFonts w:cs="Arial"/>
          <w:bCs/>
          <w:i/>
          <w:iCs/>
          <w:sz w:val="20"/>
          <w:szCs w:val="20"/>
        </w:rPr>
        <w:t>7.2.</w:t>
      </w:r>
      <w:r w:rsidR="006346A3" w:rsidRPr="008D6F3B">
        <w:rPr>
          <w:rFonts w:cs="Arial"/>
          <w:bCs/>
          <w:i/>
          <w:iCs/>
          <w:sz w:val="20"/>
          <w:szCs w:val="20"/>
        </w:rPr>
        <w:t>4</w:t>
      </w:r>
      <w:r w:rsidR="009E3B1A" w:rsidRPr="008D6F3B">
        <w:rPr>
          <w:rFonts w:cs="Arial"/>
          <w:bCs/>
          <w:i/>
          <w:iCs/>
          <w:sz w:val="20"/>
          <w:szCs w:val="20"/>
        </w:rPr>
        <w:t xml:space="preserve"> Konklusjon</w:t>
      </w:r>
    </w:p>
    <w:p w14:paraId="4C9E7B4A" w14:textId="282441CF" w:rsidR="009E3B1A" w:rsidRPr="004B28EC" w:rsidRDefault="009E3B1A" w:rsidP="009E3B1A">
      <w:pPr>
        <w:rPr>
          <w:rFonts w:cs="Arial"/>
          <w:bCs/>
          <w:sz w:val="20"/>
          <w:szCs w:val="20"/>
        </w:rPr>
      </w:pPr>
      <w:r w:rsidRPr="004B28EC">
        <w:rPr>
          <w:rFonts w:cs="Arial"/>
          <w:bCs/>
          <w:sz w:val="20"/>
          <w:szCs w:val="20"/>
        </w:rPr>
        <w:t>Oppdragsgiver har, i samsvar med anskaffelsesforskriften § 7</w:t>
      </w:r>
      <w:r w:rsidR="002F39BE">
        <w:rPr>
          <w:rFonts w:cs="Arial"/>
          <w:bCs/>
          <w:sz w:val="20"/>
          <w:szCs w:val="20"/>
        </w:rPr>
        <w:t>-</w:t>
      </w:r>
      <w:r w:rsidRPr="004B28EC">
        <w:rPr>
          <w:rFonts w:cs="Arial"/>
          <w:bCs/>
          <w:sz w:val="20"/>
          <w:szCs w:val="20"/>
        </w:rPr>
        <w:t xml:space="preserve"> 9, vurdert om klima- og miljøhensyn skal vektes med minst 30 prosent som tildelingskriterium i denne anskaffelsen. Etter en konkret vurdering av anskaffelsens art, klimaavtrykk, miljøbelastning og markedsmessige forhold, har oppdragsgiver kommet til at vilkårene i både § 7</w:t>
      </w:r>
      <w:r w:rsidR="002F39BE">
        <w:rPr>
          <w:rFonts w:cs="Arial"/>
          <w:bCs/>
          <w:sz w:val="20"/>
          <w:szCs w:val="20"/>
        </w:rPr>
        <w:t>-</w:t>
      </w:r>
      <w:r w:rsidRPr="004B28EC">
        <w:rPr>
          <w:rFonts w:cs="Arial"/>
          <w:bCs/>
          <w:sz w:val="20"/>
          <w:szCs w:val="20"/>
        </w:rPr>
        <w:t xml:space="preserve"> 9 fjerde og femte ledd er oppfylt. Oppdragsgiver har imidlertid forholdt seg til fjerde ledd og oppstilt miljøkrav i kravspesifikasjonen. </w:t>
      </w:r>
    </w:p>
    <w:p w14:paraId="4B83A17E" w14:textId="77777777" w:rsidR="008E60A5" w:rsidRPr="004B28EC" w:rsidRDefault="008E60A5" w:rsidP="00F25B89">
      <w:pPr>
        <w:rPr>
          <w:rFonts w:cs="Arial"/>
          <w:sz w:val="20"/>
          <w:szCs w:val="20"/>
        </w:rPr>
      </w:pPr>
    </w:p>
    <w:p w14:paraId="168EC6CE" w14:textId="36A72C4E" w:rsidR="00AB357D" w:rsidRDefault="00C11A82" w:rsidP="00C11A82">
      <w:pPr>
        <w:pStyle w:val="Heading2"/>
        <w:numPr>
          <w:ilvl w:val="0"/>
          <w:numId w:val="0"/>
        </w:numPr>
        <w:rPr>
          <w:i w:val="0"/>
          <w:iCs w:val="0"/>
          <w:sz w:val="22"/>
          <w:szCs w:val="22"/>
        </w:rPr>
      </w:pPr>
      <w:bookmarkStart w:id="67" w:name="_Toc464552320"/>
      <w:bookmarkStart w:id="68" w:name="_Toc117579215"/>
      <w:r w:rsidRPr="00C11A82">
        <w:rPr>
          <w:i w:val="0"/>
          <w:iCs w:val="0"/>
          <w:sz w:val="22"/>
          <w:szCs w:val="22"/>
        </w:rPr>
        <w:t xml:space="preserve">7.3 </w:t>
      </w:r>
      <w:r w:rsidR="00AB357D" w:rsidRPr="00C11A82">
        <w:rPr>
          <w:i w:val="0"/>
          <w:iCs w:val="0"/>
          <w:sz w:val="22"/>
          <w:szCs w:val="22"/>
        </w:rPr>
        <w:t>Evalueringsmetode</w:t>
      </w:r>
      <w:bookmarkEnd w:id="67"/>
      <w:bookmarkEnd w:id="68"/>
    </w:p>
    <w:p w14:paraId="5D5ACBD0" w14:textId="09381595" w:rsidR="002970BB" w:rsidRPr="004F3F9F" w:rsidRDefault="002970BB" w:rsidP="002970BB">
      <w:pPr>
        <w:rPr>
          <w:sz w:val="20"/>
          <w:szCs w:val="20"/>
        </w:rPr>
      </w:pPr>
      <w:r w:rsidRPr="004F3F9F">
        <w:rPr>
          <w:sz w:val="20"/>
          <w:szCs w:val="20"/>
        </w:rPr>
        <w:t xml:space="preserve">Evalueringen </w:t>
      </w:r>
      <w:r w:rsidR="00962A4F" w:rsidRPr="004F3F9F">
        <w:rPr>
          <w:sz w:val="20"/>
          <w:szCs w:val="20"/>
        </w:rPr>
        <w:t xml:space="preserve">gjøres </w:t>
      </w:r>
      <w:r w:rsidR="00AB1C9F" w:rsidRPr="004F3F9F">
        <w:rPr>
          <w:sz w:val="20"/>
          <w:szCs w:val="20"/>
        </w:rPr>
        <w:t>med:</w:t>
      </w:r>
    </w:p>
    <w:p w14:paraId="51A6D3D2" w14:textId="607572A7" w:rsidR="00AB1C9F" w:rsidRPr="004F3F9F" w:rsidRDefault="00AB1C9F" w:rsidP="000C60A8">
      <w:pPr>
        <w:pStyle w:val="ListParagraph"/>
        <w:numPr>
          <w:ilvl w:val="1"/>
          <w:numId w:val="21"/>
        </w:numPr>
        <w:rPr>
          <w:sz w:val="20"/>
          <w:szCs w:val="20"/>
        </w:rPr>
      </w:pPr>
      <w:r w:rsidRPr="004F3F9F">
        <w:rPr>
          <w:sz w:val="20"/>
          <w:szCs w:val="20"/>
        </w:rPr>
        <w:t>50 % vekting av utfylt kravspesifikasjon</w:t>
      </w:r>
      <w:r w:rsidR="000C60A8" w:rsidRPr="004F3F9F">
        <w:rPr>
          <w:sz w:val="20"/>
          <w:szCs w:val="20"/>
        </w:rPr>
        <w:t xml:space="preserve"> og andre bilag i SSA lille sky</w:t>
      </w:r>
      <w:r w:rsidRPr="004F3F9F">
        <w:rPr>
          <w:sz w:val="20"/>
          <w:szCs w:val="20"/>
        </w:rPr>
        <w:t xml:space="preserve">. </w:t>
      </w:r>
      <w:r w:rsidR="00AC61D5" w:rsidRPr="004F3F9F">
        <w:rPr>
          <w:sz w:val="20"/>
          <w:szCs w:val="20"/>
        </w:rPr>
        <w:t>Vekting for hvert av krav</w:t>
      </w:r>
      <w:r w:rsidR="00D97EBF" w:rsidRPr="004F3F9F">
        <w:rPr>
          <w:sz w:val="20"/>
          <w:szCs w:val="20"/>
        </w:rPr>
        <w:t>typene</w:t>
      </w:r>
      <w:r w:rsidR="00AC61D5" w:rsidRPr="004F3F9F">
        <w:rPr>
          <w:sz w:val="20"/>
          <w:szCs w:val="20"/>
        </w:rPr>
        <w:t xml:space="preserve"> </w:t>
      </w:r>
      <w:r w:rsidR="000C60A8" w:rsidRPr="004F3F9F">
        <w:rPr>
          <w:sz w:val="20"/>
          <w:szCs w:val="20"/>
        </w:rPr>
        <w:t xml:space="preserve">i kravspesifikasjonen </w:t>
      </w:r>
      <w:r w:rsidR="00AC61D5" w:rsidRPr="004F3F9F">
        <w:rPr>
          <w:sz w:val="20"/>
          <w:szCs w:val="20"/>
        </w:rPr>
        <w:t xml:space="preserve">er oppgitt i </w:t>
      </w:r>
      <w:r w:rsidR="00F045B1" w:rsidRPr="004F3F9F">
        <w:rPr>
          <w:sz w:val="20"/>
          <w:szCs w:val="20"/>
        </w:rPr>
        <w:t>tabellen under.</w:t>
      </w:r>
    </w:p>
    <w:p w14:paraId="775BEC4A" w14:textId="17DA01E2" w:rsidR="00AC61D5" w:rsidRPr="004F3F9F" w:rsidRDefault="00AC61D5" w:rsidP="000C60A8">
      <w:pPr>
        <w:pStyle w:val="ListParagraph"/>
        <w:numPr>
          <w:ilvl w:val="1"/>
          <w:numId w:val="21"/>
        </w:numPr>
        <w:rPr>
          <w:sz w:val="20"/>
          <w:szCs w:val="20"/>
        </w:rPr>
      </w:pPr>
      <w:r w:rsidRPr="004F3F9F">
        <w:rPr>
          <w:sz w:val="20"/>
          <w:szCs w:val="20"/>
        </w:rPr>
        <w:t xml:space="preserve">20 % vekting av </w:t>
      </w:r>
      <w:r w:rsidR="005D1C19" w:rsidRPr="004F3F9F">
        <w:rPr>
          <w:sz w:val="20"/>
          <w:szCs w:val="20"/>
        </w:rPr>
        <w:t>demon</w:t>
      </w:r>
      <w:r w:rsidR="009D33D3" w:rsidRPr="004F3F9F">
        <w:rPr>
          <w:sz w:val="20"/>
          <w:szCs w:val="20"/>
        </w:rPr>
        <w:t>s</w:t>
      </w:r>
      <w:r w:rsidR="005D1C19" w:rsidRPr="004F3F9F">
        <w:rPr>
          <w:sz w:val="20"/>
          <w:szCs w:val="20"/>
        </w:rPr>
        <w:t>trasjon av brukerhistoriene i presentasjonsmøte</w:t>
      </w:r>
      <w:r w:rsidR="0049708A" w:rsidRPr="004F3F9F">
        <w:rPr>
          <w:sz w:val="20"/>
          <w:szCs w:val="20"/>
        </w:rPr>
        <w:t>.</w:t>
      </w:r>
    </w:p>
    <w:p w14:paraId="14A82DAD" w14:textId="56CC872E" w:rsidR="0049708A" w:rsidRPr="004F3F9F" w:rsidRDefault="0049708A" w:rsidP="000C60A8">
      <w:pPr>
        <w:pStyle w:val="ListParagraph"/>
        <w:numPr>
          <w:ilvl w:val="1"/>
          <w:numId w:val="21"/>
        </w:numPr>
        <w:rPr>
          <w:sz w:val="20"/>
          <w:szCs w:val="20"/>
        </w:rPr>
      </w:pPr>
      <w:r w:rsidRPr="004F3F9F">
        <w:rPr>
          <w:sz w:val="20"/>
          <w:szCs w:val="20"/>
        </w:rPr>
        <w:t xml:space="preserve">30 % vekting av </w:t>
      </w:r>
      <w:r w:rsidR="009D33D3" w:rsidRPr="004F3F9F">
        <w:rPr>
          <w:sz w:val="20"/>
          <w:szCs w:val="20"/>
        </w:rPr>
        <w:t>kostnad</w:t>
      </w:r>
    </w:p>
    <w:p w14:paraId="4CBB4CAF" w14:textId="77777777" w:rsidR="002970BB" w:rsidRPr="002970BB" w:rsidRDefault="002970BB" w:rsidP="002970BB"/>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6"/>
        <w:gridCol w:w="8647"/>
      </w:tblGrid>
      <w:tr w:rsidR="00942301" w:rsidRPr="00EE4F09" w14:paraId="0C750B2D" w14:textId="77777777" w:rsidTr="00942301">
        <w:trPr>
          <w:trHeight w:val="119"/>
        </w:trPr>
        <w:tc>
          <w:tcPr>
            <w:tcW w:w="9493" w:type="dxa"/>
            <w:gridSpan w:val="2"/>
            <w:shd w:val="clear" w:color="auto" w:fill="F2F2F2" w:themeFill="background1" w:themeFillShade="F2"/>
            <w:noWrap/>
            <w:vAlign w:val="bottom"/>
            <w:hideMark/>
          </w:tcPr>
          <w:p w14:paraId="65EB3C4C" w14:textId="0224E37E" w:rsidR="00942301" w:rsidRPr="00942301" w:rsidRDefault="00942301" w:rsidP="002970BB">
            <w:pPr>
              <w:spacing w:line="240" w:lineRule="auto"/>
              <w:rPr>
                <w:rFonts w:ascii="Aptos" w:hAnsi="Aptos" w:cs="Calibri"/>
                <w:b/>
                <w:bCs/>
                <w:color w:val="000000"/>
                <w:sz w:val="20"/>
                <w:szCs w:val="20"/>
              </w:rPr>
            </w:pPr>
            <w:bookmarkStart w:id="69" w:name="_Toc181105607"/>
            <w:bookmarkStart w:id="70" w:name="_Toc181105611"/>
            <w:bookmarkStart w:id="71" w:name="_Toc181105615"/>
            <w:bookmarkStart w:id="72" w:name="_Toc181105616"/>
            <w:bookmarkStart w:id="73" w:name="_Toc181105620"/>
            <w:bookmarkStart w:id="74" w:name="_Toc181105624"/>
            <w:bookmarkStart w:id="75" w:name="_Toc181105625"/>
            <w:bookmarkStart w:id="76" w:name="_Toc181105627"/>
            <w:bookmarkStart w:id="77" w:name="_Toc181105631"/>
            <w:bookmarkStart w:id="78" w:name="_Toc181105635"/>
            <w:bookmarkStart w:id="79" w:name="_Toc181105639"/>
            <w:bookmarkStart w:id="80" w:name="_Toc181105643"/>
            <w:bookmarkStart w:id="81" w:name="_Toc181105647"/>
            <w:bookmarkStart w:id="82" w:name="_Toc181105651"/>
            <w:bookmarkStart w:id="83" w:name="_Toc181105655"/>
            <w:bookmarkStart w:id="84" w:name="_Toc181105657"/>
            <w:bookmarkStart w:id="85" w:name="_Toc181105659"/>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EE4F09">
              <w:rPr>
                <w:rFonts w:ascii="Aptos" w:hAnsi="Aptos" w:cs="Calibri"/>
                <w:b/>
                <w:bCs/>
                <w:color w:val="000000"/>
                <w:sz w:val="20"/>
                <w:szCs w:val="20"/>
              </w:rPr>
              <w:t>Kravtyper</w:t>
            </w:r>
          </w:p>
        </w:tc>
      </w:tr>
      <w:tr w:rsidR="002970BB" w:rsidRPr="00EE4F09" w14:paraId="7D7C7782" w14:textId="77777777" w:rsidTr="00942301">
        <w:trPr>
          <w:trHeight w:val="602"/>
        </w:trPr>
        <w:tc>
          <w:tcPr>
            <w:tcW w:w="846" w:type="dxa"/>
            <w:noWrap/>
            <w:vAlign w:val="center"/>
            <w:hideMark/>
          </w:tcPr>
          <w:p w14:paraId="013A6F7B" w14:textId="77777777" w:rsidR="002970BB" w:rsidRPr="00942301" w:rsidRDefault="002970BB" w:rsidP="002970BB">
            <w:pPr>
              <w:spacing w:line="240" w:lineRule="auto"/>
              <w:rPr>
                <w:rFonts w:cs="Arial"/>
                <w:color w:val="000000"/>
                <w:sz w:val="20"/>
                <w:szCs w:val="20"/>
              </w:rPr>
            </w:pPr>
            <w:r w:rsidRPr="00942301">
              <w:rPr>
                <w:rFonts w:cs="Arial"/>
                <w:color w:val="000000"/>
                <w:sz w:val="20"/>
                <w:szCs w:val="20"/>
              </w:rPr>
              <w:t>A</w:t>
            </w:r>
          </w:p>
        </w:tc>
        <w:tc>
          <w:tcPr>
            <w:tcW w:w="8647" w:type="dxa"/>
            <w:vAlign w:val="center"/>
            <w:hideMark/>
          </w:tcPr>
          <w:p w14:paraId="39D362A7" w14:textId="77777777" w:rsidR="002970BB" w:rsidRPr="00942301" w:rsidRDefault="002970BB" w:rsidP="002970BB">
            <w:pPr>
              <w:spacing w:line="240" w:lineRule="auto"/>
              <w:rPr>
                <w:rFonts w:cs="Arial"/>
                <w:color w:val="000000"/>
                <w:sz w:val="20"/>
                <w:szCs w:val="20"/>
              </w:rPr>
            </w:pPr>
            <w:r w:rsidRPr="00942301">
              <w:rPr>
                <w:rFonts w:cs="Arial"/>
                <w:color w:val="000000"/>
                <w:sz w:val="20"/>
                <w:szCs w:val="20"/>
              </w:rPr>
              <w:t xml:space="preserve">Minimumskrav som må oppfylles, innen løsningen settes i drift - ellers avvisning i konkurransen. Objektive krav, besvares normalt kun med ja/nei. Besvarelsen blir del av kontrakt. </w:t>
            </w:r>
          </w:p>
        </w:tc>
      </w:tr>
      <w:tr w:rsidR="002970BB" w:rsidRPr="00EE4F09" w14:paraId="7EA2D12B" w14:textId="77777777" w:rsidTr="00942301">
        <w:trPr>
          <w:trHeight w:val="602"/>
        </w:trPr>
        <w:tc>
          <w:tcPr>
            <w:tcW w:w="846" w:type="dxa"/>
            <w:noWrap/>
            <w:vAlign w:val="center"/>
            <w:hideMark/>
          </w:tcPr>
          <w:p w14:paraId="2B01AF89" w14:textId="77777777" w:rsidR="002970BB" w:rsidRPr="00942301" w:rsidRDefault="002970BB" w:rsidP="002970BB">
            <w:pPr>
              <w:spacing w:line="240" w:lineRule="auto"/>
              <w:rPr>
                <w:rFonts w:cs="Arial"/>
                <w:color w:val="000000"/>
                <w:sz w:val="20"/>
                <w:szCs w:val="20"/>
              </w:rPr>
            </w:pPr>
            <w:r w:rsidRPr="00942301">
              <w:rPr>
                <w:rFonts w:cs="Arial"/>
                <w:color w:val="000000"/>
                <w:sz w:val="20"/>
                <w:szCs w:val="20"/>
              </w:rPr>
              <w:t>B</w:t>
            </w:r>
          </w:p>
        </w:tc>
        <w:tc>
          <w:tcPr>
            <w:tcW w:w="8647" w:type="dxa"/>
            <w:vAlign w:val="center"/>
            <w:hideMark/>
          </w:tcPr>
          <w:p w14:paraId="7AB7F79A" w14:textId="77777777" w:rsidR="002970BB" w:rsidRPr="00942301" w:rsidRDefault="002970BB" w:rsidP="002970BB">
            <w:pPr>
              <w:spacing w:line="240" w:lineRule="auto"/>
              <w:rPr>
                <w:rFonts w:cs="Arial"/>
                <w:color w:val="000000"/>
                <w:sz w:val="20"/>
                <w:szCs w:val="20"/>
              </w:rPr>
            </w:pPr>
            <w:r w:rsidRPr="00942301">
              <w:rPr>
                <w:rFonts w:cs="Arial"/>
                <w:color w:val="000000"/>
                <w:sz w:val="20"/>
                <w:szCs w:val="20"/>
              </w:rPr>
              <w:t>Ønskede krav som vektes med 5 vekttall. Det er angitt om om kravet besvares med kun ja/nei/delvis, eller med beskrivelse i tillegg. Besvarelsen blir en del av kontakt.</w:t>
            </w:r>
          </w:p>
        </w:tc>
      </w:tr>
      <w:tr w:rsidR="002970BB" w:rsidRPr="00EE4F09" w14:paraId="3B1F2078" w14:textId="77777777" w:rsidTr="00942301">
        <w:trPr>
          <w:trHeight w:val="602"/>
        </w:trPr>
        <w:tc>
          <w:tcPr>
            <w:tcW w:w="846" w:type="dxa"/>
            <w:noWrap/>
            <w:vAlign w:val="center"/>
            <w:hideMark/>
          </w:tcPr>
          <w:p w14:paraId="473F5322" w14:textId="77777777" w:rsidR="002970BB" w:rsidRPr="00942301" w:rsidRDefault="002970BB" w:rsidP="002970BB">
            <w:pPr>
              <w:spacing w:line="240" w:lineRule="auto"/>
              <w:rPr>
                <w:rFonts w:cs="Arial"/>
                <w:color w:val="000000"/>
                <w:sz w:val="20"/>
                <w:szCs w:val="20"/>
              </w:rPr>
            </w:pPr>
            <w:r w:rsidRPr="00942301">
              <w:rPr>
                <w:rFonts w:cs="Arial"/>
                <w:color w:val="000000"/>
                <w:sz w:val="20"/>
                <w:szCs w:val="20"/>
              </w:rPr>
              <w:t>C</w:t>
            </w:r>
          </w:p>
        </w:tc>
        <w:tc>
          <w:tcPr>
            <w:tcW w:w="8647" w:type="dxa"/>
            <w:vAlign w:val="center"/>
            <w:hideMark/>
          </w:tcPr>
          <w:p w14:paraId="63652A92" w14:textId="77777777" w:rsidR="002970BB" w:rsidRPr="00942301" w:rsidRDefault="002970BB" w:rsidP="002970BB">
            <w:pPr>
              <w:spacing w:line="240" w:lineRule="auto"/>
              <w:rPr>
                <w:rFonts w:cs="Arial"/>
                <w:color w:val="000000"/>
                <w:sz w:val="20"/>
                <w:szCs w:val="20"/>
              </w:rPr>
            </w:pPr>
            <w:r w:rsidRPr="00942301">
              <w:rPr>
                <w:rFonts w:cs="Arial"/>
                <w:color w:val="000000"/>
                <w:sz w:val="20"/>
                <w:szCs w:val="20"/>
              </w:rPr>
              <w:t>Ønskede krav som vektes med 2 vekttall. Det er angitt om om kravet besvares med kun ja/nei/delvis, eller med beskrivelse i tillegg. Besvarelsen blir en del av kontrakt.</w:t>
            </w:r>
          </w:p>
        </w:tc>
      </w:tr>
      <w:tr w:rsidR="002970BB" w:rsidRPr="00EE4F09" w14:paraId="4B63C44F" w14:textId="77777777" w:rsidTr="00942301">
        <w:trPr>
          <w:trHeight w:val="590"/>
        </w:trPr>
        <w:tc>
          <w:tcPr>
            <w:tcW w:w="846" w:type="dxa"/>
            <w:noWrap/>
            <w:vAlign w:val="center"/>
            <w:hideMark/>
          </w:tcPr>
          <w:p w14:paraId="342D77FB" w14:textId="77777777" w:rsidR="002970BB" w:rsidRPr="00942301" w:rsidRDefault="002970BB" w:rsidP="002970BB">
            <w:pPr>
              <w:spacing w:line="240" w:lineRule="auto"/>
              <w:rPr>
                <w:rFonts w:cs="Arial"/>
                <w:color w:val="000000"/>
                <w:sz w:val="20"/>
                <w:szCs w:val="20"/>
              </w:rPr>
            </w:pPr>
            <w:r w:rsidRPr="00942301">
              <w:rPr>
                <w:rFonts w:cs="Arial"/>
                <w:color w:val="000000"/>
                <w:sz w:val="20"/>
                <w:szCs w:val="20"/>
              </w:rPr>
              <w:t>D</w:t>
            </w:r>
          </w:p>
        </w:tc>
        <w:tc>
          <w:tcPr>
            <w:tcW w:w="8647" w:type="dxa"/>
            <w:vAlign w:val="center"/>
            <w:hideMark/>
          </w:tcPr>
          <w:p w14:paraId="4F60B099" w14:textId="77777777" w:rsidR="002970BB" w:rsidRPr="00942301" w:rsidRDefault="002970BB" w:rsidP="002970BB">
            <w:pPr>
              <w:spacing w:line="240" w:lineRule="auto"/>
              <w:rPr>
                <w:rFonts w:cs="Arial"/>
                <w:color w:val="000000"/>
                <w:sz w:val="20"/>
                <w:szCs w:val="20"/>
              </w:rPr>
            </w:pPr>
            <w:r w:rsidRPr="00942301">
              <w:rPr>
                <w:rFonts w:cs="Arial"/>
                <w:color w:val="000000"/>
                <w:sz w:val="20"/>
                <w:szCs w:val="20"/>
              </w:rPr>
              <w:t>Ønskede krav som vektes med 1 vekttall. Det er angitt om om kravet besvares med kun ja/nei/delvis, eller med beskrivelse i tillegg. Besvarelsen blir en del av kontrakt.</w:t>
            </w:r>
          </w:p>
        </w:tc>
      </w:tr>
      <w:tr w:rsidR="002970BB" w:rsidRPr="00EE4F09" w14:paraId="2BB61396" w14:textId="77777777" w:rsidTr="00942301">
        <w:trPr>
          <w:trHeight w:val="295"/>
        </w:trPr>
        <w:tc>
          <w:tcPr>
            <w:tcW w:w="846" w:type="dxa"/>
            <w:noWrap/>
            <w:vAlign w:val="bottom"/>
            <w:hideMark/>
          </w:tcPr>
          <w:p w14:paraId="4D6EE5A9" w14:textId="77777777" w:rsidR="002970BB" w:rsidRPr="00942301" w:rsidRDefault="002970BB" w:rsidP="002970BB">
            <w:pPr>
              <w:spacing w:line="240" w:lineRule="auto"/>
              <w:rPr>
                <w:rFonts w:cs="Arial"/>
                <w:color w:val="000000"/>
                <w:sz w:val="20"/>
                <w:szCs w:val="20"/>
              </w:rPr>
            </w:pPr>
            <w:r w:rsidRPr="00942301">
              <w:rPr>
                <w:rFonts w:cs="Arial"/>
                <w:color w:val="000000"/>
                <w:sz w:val="20"/>
                <w:szCs w:val="20"/>
              </w:rPr>
              <w:t>Info</w:t>
            </w:r>
          </w:p>
        </w:tc>
        <w:tc>
          <w:tcPr>
            <w:tcW w:w="8647" w:type="dxa"/>
            <w:noWrap/>
            <w:vAlign w:val="bottom"/>
            <w:hideMark/>
          </w:tcPr>
          <w:p w14:paraId="326D71DE" w14:textId="77777777" w:rsidR="002970BB" w:rsidRPr="00942301" w:rsidRDefault="002970BB" w:rsidP="002970BB">
            <w:pPr>
              <w:spacing w:line="240" w:lineRule="auto"/>
              <w:rPr>
                <w:rFonts w:cs="Arial"/>
                <w:color w:val="000000"/>
                <w:sz w:val="20"/>
                <w:szCs w:val="20"/>
              </w:rPr>
            </w:pPr>
            <w:r w:rsidRPr="00942301">
              <w:rPr>
                <w:rFonts w:cs="Arial"/>
                <w:color w:val="000000"/>
                <w:sz w:val="20"/>
                <w:szCs w:val="20"/>
              </w:rPr>
              <w:t xml:space="preserve">Informasjonsinnhenting som ikke blir en del av evaluering eller kontrakt. </w:t>
            </w:r>
          </w:p>
        </w:tc>
      </w:tr>
    </w:tbl>
    <w:p w14:paraId="4A700845" w14:textId="77777777" w:rsidR="00AB357D" w:rsidRDefault="00AB357D" w:rsidP="00AB357D">
      <w:pPr>
        <w:rPr>
          <w:rFonts w:cs="Arial"/>
          <w:sz w:val="20"/>
          <w:szCs w:val="20"/>
        </w:rPr>
      </w:pPr>
    </w:p>
    <w:p w14:paraId="25F29B96" w14:textId="6F84CA0F" w:rsidR="00B81BC1" w:rsidRDefault="00B81BC1" w:rsidP="00AB357D">
      <w:pPr>
        <w:rPr>
          <w:rFonts w:cs="Arial"/>
          <w:sz w:val="20"/>
          <w:szCs w:val="20"/>
        </w:rPr>
      </w:pPr>
      <w:r w:rsidRPr="00B81BC1">
        <w:rPr>
          <w:rFonts w:cs="Arial"/>
          <w:sz w:val="20"/>
          <w:szCs w:val="20"/>
        </w:rPr>
        <w:t>Endelig rangering av tilbudene skjer ved at oppnådd score innen hvert tildelingskriterium multipliseres med angitt vekting. Summen av disse gir tilbudets totale evaluering, hvor høyeste totalscore vinner konkurransen</w:t>
      </w:r>
      <w:r>
        <w:rPr>
          <w:rFonts w:cs="Arial"/>
          <w:sz w:val="20"/>
          <w:szCs w:val="20"/>
        </w:rPr>
        <w:t>.</w:t>
      </w:r>
    </w:p>
    <w:p w14:paraId="2771988D" w14:textId="77777777" w:rsidR="00942301" w:rsidRPr="004B28EC" w:rsidRDefault="00942301" w:rsidP="00AB357D">
      <w:pPr>
        <w:rPr>
          <w:rFonts w:cs="Arial"/>
          <w:sz w:val="20"/>
          <w:szCs w:val="20"/>
        </w:rPr>
      </w:pPr>
    </w:p>
    <w:p w14:paraId="46FA0A38" w14:textId="77777777" w:rsidR="00AB357D" w:rsidRPr="004B28EC" w:rsidRDefault="00AB357D" w:rsidP="00AB357D">
      <w:pPr>
        <w:pStyle w:val="Heading1"/>
        <w:rPr>
          <w:sz w:val="24"/>
          <w:szCs w:val="24"/>
        </w:rPr>
      </w:pPr>
      <w:bookmarkStart w:id="86" w:name="_Toc464552321"/>
      <w:bookmarkStart w:id="87" w:name="_Toc117579216"/>
      <w:r w:rsidRPr="004B28EC">
        <w:rPr>
          <w:sz w:val="24"/>
          <w:szCs w:val="24"/>
        </w:rPr>
        <w:t>INNLEVERING AV FORESPØRSEL OM DELTAKELSE I KONKURRANSEN</w:t>
      </w:r>
      <w:bookmarkEnd w:id="86"/>
      <w:bookmarkEnd w:id="87"/>
    </w:p>
    <w:p w14:paraId="7063233E" w14:textId="77777777" w:rsidR="00612772" w:rsidRPr="004B28EC" w:rsidRDefault="00612772" w:rsidP="00612772">
      <w:pPr>
        <w:pStyle w:val="BodyText"/>
        <w:rPr>
          <w:rFonts w:ascii="Arial" w:hAnsi="Arial" w:cs="Arial"/>
          <w:sz w:val="20"/>
        </w:rPr>
      </w:pPr>
    </w:p>
    <w:p w14:paraId="1BDD42B4" w14:textId="7B046577" w:rsidR="00AB357D" w:rsidRPr="004B28EC" w:rsidRDefault="00612772" w:rsidP="7FDC5EB3">
      <w:pPr>
        <w:pStyle w:val="BodyText"/>
        <w:rPr>
          <w:rFonts w:ascii="Arial" w:hAnsi="Arial" w:cs="Arial"/>
          <w:sz w:val="20"/>
        </w:rPr>
      </w:pPr>
      <w:bookmarkStart w:id="88" w:name="_Hlk11244052"/>
      <w:r w:rsidRPr="004B28EC">
        <w:rPr>
          <w:rFonts w:ascii="Arial" w:hAnsi="Arial" w:cs="Arial"/>
          <w:sz w:val="20"/>
        </w:rPr>
        <w:t xml:space="preserve">Forespørselen skal leveres via </w:t>
      </w:r>
      <w:r w:rsidR="00FC36EC" w:rsidRPr="004B28EC">
        <w:rPr>
          <w:rFonts w:ascii="Arial" w:hAnsi="Arial" w:cs="Arial"/>
          <w:sz w:val="20"/>
        </w:rPr>
        <w:t>oppdragsgivers KGV</w:t>
      </w:r>
      <w:r w:rsidR="009B5B75" w:rsidRPr="004B28EC">
        <w:rPr>
          <w:rFonts w:ascii="Arial" w:hAnsi="Arial" w:cs="Arial"/>
          <w:sz w:val="20"/>
        </w:rPr>
        <w:t xml:space="preserve">: </w:t>
      </w:r>
      <w:hyperlink r:id="rId12" w:history="1">
        <w:r w:rsidR="009B5B75" w:rsidRPr="004B28EC">
          <w:rPr>
            <w:rStyle w:val="Hyperlink"/>
            <w:rFonts w:ascii="Arial" w:hAnsi="Arial" w:cs="Arial"/>
            <w:sz w:val="20"/>
          </w:rPr>
          <w:t>www.eu-supply.com</w:t>
        </w:r>
      </w:hyperlink>
    </w:p>
    <w:p w14:paraId="273F9E4D" w14:textId="77777777" w:rsidR="00EA0651" w:rsidRPr="004B28EC" w:rsidRDefault="00EA0651" w:rsidP="7FDC5EB3">
      <w:pPr>
        <w:pStyle w:val="BodyText"/>
        <w:rPr>
          <w:rFonts w:ascii="Arial" w:hAnsi="Arial" w:cs="Arial"/>
          <w:sz w:val="20"/>
        </w:rPr>
      </w:pPr>
    </w:p>
    <w:p w14:paraId="2AF174A8" w14:textId="25420086" w:rsidR="00EA0651" w:rsidRPr="004B28EC" w:rsidRDefault="00EA0651" w:rsidP="00EA0651">
      <w:pPr>
        <w:pStyle w:val="BodyText"/>
        <w:rPr>
          <w:rFonts w:ascii="Arial" w:hAnsi="Arial" w:cs="Arial"/>
          <w:sz w:val="20"/>
        </w:rPr>
      </w:pPr>
      <w:r w:rsidRPr="004B28EC">
        <w:rPr>
          <w:rFonts w:ascii="Arial" w:hAnsi="Arial" w:cs="Arial"/>
          <w:sz w:val="20"/>
        </w:rPr>
        <w:t>Følgende dokumenter skal leveres sammen med forespørselen:</w:t>
      </w:r>
    </w:p>
    <w:p w14:paraId="0C1526E7" w14:textId="77777777" w:rsidR="00EA0651" w:rsidRPr="004B28EC" w:rsidRDefault="00EA0651" w:rsidP="00EA0651">
      <w:pPr>
        <w:pStyle w:val="BodyText"/>
        <w:rPr>
          <w:rFonts w:ascii="Arial" w:hAnsi="Arial" w:cs="Arial"/>
          <w:sz w:val="20"/>
        </w:rPr>
      </w:pPr>
      <w:r w:rsidRPr="004B28EC">
        <w:rPr>
          <w:rFonts w:ascii="Arial" w:hAnsi="Arial" w:cs="Arial"/>
          <w:sz w:val="20"/>
        </w:rPr>
        <w:t>•</w:t>
      </w:r>
      <w:r w:rsidRPr="004B28EC">
        <w:rPr>
          <w:rFonts w:ascii="Arial" w:hAnsi="Arial" w:cs="Arial"/>
          <w:sz w:val="20"/>
        </w:rPr>
        <w:tab/>
        <w:t>Søknadsbrev</w:t>
      </w:r>
    </w:p>
    <w:p w14:paraId="2282258A" w14:textId="77777777" w:rsidR="00EA0651" w:rsidRPr="004B28EC" w:rsidRDefault="00EA0651" w:rsidP="00EA0651">
      <w:pPr>
        <w:pStyle w:val="BodyText"/>
        <w:rPr>
          <w:rFonts w:ascii="Arial" w:hAnsi="Arial" w:cs="Arial"/>
          <w:sz w:val="20"/>
        </w:rPr>
      </w:pPr>
      <w:r w:rsidRPr="004B28EC">
        <w:rPr>
          <w:rFonts w:ascii="Arial" w:hAnsi="Arial" w:cs="Arial"/>
          <w:sz w:val="20"/>
        </w:rPr>
        <w:t>•</w:t>
      </w:r>
      <w:r w:rsidRPr="004B28EC">
        <w:rPr>
          <w:rFonts w:ascii="Arial" w:hAnsi="Arial" w:cs="Arial"/>
          <w:sz w:val="20"/>
        </w:rPr>
        <w:tab/>
        <w:t>ESPD-skjema</w:t>
      </w:r>
    </w:p>
    <w:p w14:paraId="75E6ECC1" w14:textId="77777777" w:rsidR="00EA0651" w:rsidRPr="004B28EC" w:rsidRDefault="00EA0651" w:rsidP="00EA0651">
      <w:pPr>
        <w:pStyle w:val="BodyText"/>
        <w:rPr>
          <w:rFonts w:ascii="Arial" w:hAnsi="Arial" w:cs="Arial"/>
          <w:sz w:val="20"/>
        </w:rPr>
      </w:pPr>
      <w:r w:rsidRPr="004B28EC">
        <w:rPr>
          <w:rFonts w:ascii="Arial" w:hAnsi="Arial" w:cs="Arial"/>
          <w:sz w:val="20"/>
        </w:rPr>
        <w:t>•</w:t>
      </w:r>
      <w:r w:rsidRPr="004B28EC">
        <w:rPr>
          <w:rFonts w:ascii="Arial" w:hAnsi="Arial" w:cs="Arial"/>
          <w:sz w:val="20"/>
        </w:rPr>
        <w:tab/>
        <w:t>Forpliktelseserklæring dersom leverandørene støtter seg på andre foretak for å oppfylle kvalifikasjonskrav og utvelgelseskriterier</w:t>
      </w:r>
    </w:p>
    <w:p w14:paraId="3715AF36" w14:textId="77777777" w:rsidR="00EA0651" w:rsidRPr="004B28EC" w:rsidRDefault="00EA0651" w:rsidP="00EA0651">
      <w:pPr>
        <w:pStyle w:val="BodyText"/>
        <w:rPr>
          <w:rFonts w:ascii="Arial" w:hAnsi="Arial" w:cs="Arial"/>
          <w:sz w:val="20"/>
        </w:rPr>
      </w:pPr>
      <w:r w:rsidRPr="004B28EC">
        <w:rPr>
          <w:rFonts w:ascii="Arial" w:hAnsi="Arial" w:cs="Arial"/>
          <w:sz w:val="20"/>
        </w:rPr>
        <w:t>•</w:t>
      </w:r>
      <w:r w:rsidRPr="004B28EC">
        <w:rPr>
          <w:rFonts w:ascii="Arial" w:hAnsi="Arial" w:cs="Arial"/>
          <w:sz w:val="20"/>
        </w:rPr>
        <w:tab/>
        <w:t xml:space="preserve">Etterspurt dokumentasjon på oppfyllelse av kvalifikasjonskrav </w:t>
      </w:r>
    </w:p>
    <w:p w14:paraId="55EF7146" w14:textId="77777777" w:rsidR="00EA0651" w:rsidRPr="004B28EC" w:rsidRDefault="00EA0651" w:rsidP="00EA0651">
      <w:pPr>
        <w:pStyle w:val="BodyText"/>
        <w:rPr>
          <w:rFonts w:ascii="Arial" w:hAnsi="Arial" w:cs="Arial"/>
          <w:sz w:val="20"/>
        </w:rPr>
      </w:pPr>
    </w:p>
    <w:p w14:paraId="38DDAA11" w14:textId="01D269F2" w:rsidR="00EA0651" w:rsidRPr="004B28EC" w:rsidRDefault="00EA0651" w:rsidP="00EA0651">
      <w:pPr>
        <w:pStyle w:val="BodyText"/>
        <w:rPr>
          <w:rFonts w:ascii="Arial" w:hAnsi="Arial" w:cs="Arial"/>
          <w:sz w:val="20"/>
        </w:rPr>
      </w:pPr>
    </w:p>
    <w:p w14:paraId="4EF0F9D4" w14:textId="77777777" w:rsidR="00CF26CD" w:rsidRPr="004B28EC" w:rsidRDefault="00CF26CD" w:rsidP="7FDC5EB3">
      <w:pPr>
        <w:pStyle w:val="BodyText"/>
        <w:rPr>
          <w:rFonts w:ascii="Arial" w:hAnsi="Arial" w:cs="Arial"/>
          <w:color w:val="0070C0"/>
          <w:sz w:val="20"/>
        </w:rPr>
      </w:pPr>
    </w:p>
    <w:p w14:paraId="5ADBD02D" w14:textId="60220F13" w:rsidR="002C292D" w:rsidRPr="004B28EC" w:rsidRDefault="00F33C4F" w:rsidP="002C292D">
      <w:pPr>
        <w:keepNext/>
        <w:numPr>
          <w:ilvl w:val="0"/>
          <w:numId w:val="1"/>
        </w:numPr>
        <w:spacing w:before="240" w:after="60"/>
        <w:outlineLvl w:val="0"/>
        <w:rPr>
          <w:rFonts w:cs="Arial"/>
          <w:b/>
          <w:bCs/>
          <w:kern w:val="32"/>
          <w:sz w:val="24"/>
          <w:szCs w:val="24"/>
        </w:rPr>
      </w:pPr>
      <w:bookmarkStart w:id="89" w:name="_Toc11244131"/>
      <w:bookmarkStart w:id="90" w:name="_Toc11926574"/>
      <w:bookmarkStart w:id="91" w:name="_Toc117579217"/>
      <w:bookmarkEnd w:id="88"/>
      <w:r w:rsidRPr="004B28EC">
        <w:rPr>
          <w:rFonts w:cs="Arial"/>
          <w:b/>
          <w:bCs/>
          <w:kern w:val="32"/>
          <w:sz w:val="24"/>
          <w:szCs w:val="24"/>
        </w:rPr>
        <w:t>INNLEVERING AV TILBUD</w:t>
      </w:r>
      <w:bookmarkEnd w:id="89"/>
      <w:bookmarkEnd w:id="90"/>
      <w:bookmarkEnd w:id="91"/>
      <w:r w:rsidRPr="004B28EC">
        <w:rPr>
          <w:rFonts w:cs="Arial"/>
          <w:b/>
          <w:bCs/>
          <w:kern w:val="32"/>
          <w:sz w:val="24"/>
          <w:szCs w:val="24"/>
        </w:rPr>
        <w:t xml:space="preserve"> </w:t>
      </w:r>
    </w:p>
    <w:p w14:paraId="1938AC3C" w14:textId="77777777" w:rsidR="002C292D" w:rsidRPr="004B28EC" w:rsidRDefault="002C292D" w:rsidP="00F33C4F">
      <w:pPr>
        <w:rPr>
          <w:rFonts w:cs="Arial"/>
          <w:sz w:val="20"/>
          <w:szCs w:val="20"/>
        </w:rPr>
      </w:pPr>
    </w:p>
    <w:p w14:paraId="400D4A7C" w14:textId="126B27A3" w:rsidR="00CF26CD" w:rsidRPr="004B28EC" w:rsidRDefault="00F33C4F" w:rsidP="009B5B75">
      <w:pPr>
        <w:rPr>
          <w:rFonts w:cs="Arial"/>
          <w:color w:val="0070C0"/>
          <w:sz w:val="20"/>
          <w:szCs w:val="20"/>
        </w:rPr>
      </w:pPr>
      <w:r w:rsidRPr="004B28EC">
        <w:rPr>
          <w:rFonts w:cs="Arial"/>
          <w:sz w:val="20"/>
          <w:szCs w:val="20"/>
        </w:rPr>
        <w:t xml:space="preserve">Tilbudet skal leveres via </w:t>
      </w:r>
      <w:r w:rsidR="00FC36EC" w:rsidRPr="004B28EC">
        <w:rPr>
          <w:rFonts w:cs="Arial"/>
          <w:sz w:val="20"/>
          <w:szCs w:val="20"/>
        </w:rPr>
        <w:t>oppdragsgivers KGV</w:t>
      </w:r>
      <w:r w:rsidR="009B5B75" w:rsidRPr="004B28EC">
        <w:rPr>
          <w:rFonts w:cs="Arial"/>
          <w:sz w:val="20"/>
          <w:szCs w:val="20"/>
        </w:rPr>
        <w:t>:</w:t>
      </w:r>
      <w:r w:rsidR="00FC36EC" w:rsidRPr="004B28EC">
        <w:rPr>
          <w:rFonts w:cs="Arial"/>
          <w:sz w:val="20"/>
          <w:szCs w:val="20"/>
        </w:rPr>
        <w:t xml:space="preserve"> </w:t>
      </w:r>
      <w:hyperlink r:id="rId13" w:history="1">
        <w:r w:rsidR="009B5B75" w:rsidRPr="004B28EC">
          <w:rPr>
            <w:rStyle w:val="Hyperlink"/>
            <w:rFonts w:cs="Arial"/>
            <w:sz w:val="20"/>
            <w:szCs w:val="20"/>
          </w:rPr>
          <w:t>www.eu-supply.com</w:t>
        </w:r>
      </w:hyperlink>
    </w:p>
    <w:p w14:paraId="64D70DC6" w14:textId="77777777" w:rsidR="00F33C4F" w:rsidRPr="004B28EC" w:rsidRDefault="00F33C4F" w:rsidP="00F33C4F">
      <w:pPr>
        <w:rPr>
          <w:rFonts w:cs="Arial"/>
          <w:color w:val="0070C0"/>
          <w:sz w:val="20"/>
          <w:szCs w:val="20"/>
        </w:rPr>
      </w:pPr>
    </w:p>
    <w:p w14:paraId="29385686" w14:textId="6AB9DEF1" w:rsidR="00F33C4F" w:rsidRPr="004B28EC" w:rsidRDefault="00F33C4F" w:rsidP="7FDC5EB3">
      <w:pPr>
        <w:rPr>
          <w:rFonts w:cs="Arial"/>
          <w:sz w:val="20"/>
          <w:szCs w:val="20"/>
        </w:rPr>
      </w:pPr>
      <w:r w:rsidRPr="004B28EC">
        <w:rPr>
          <w:rFonts w:cs="Arial"/>
          <w:sz w:val="20"/>
          <w:szCs w:val="20"/>
        </w:rPr>
        <w:t xml:space="preserve">Tilbudet skal i sin helhet leveres etter den utformingen </w:t>
      </w:r>
      <w:r w:rsidR="40131601" w:rsidRPr="004B28EC">
        <w:rPr>
          <w:rFonts w:cs="Arial"/>
          <w:sz w:val="20"/>
          <w:szCs w:val="20"/>
        </w:rPr>
        <w:t>oppdragsgivers KGV</w:t>
      </w:r>
      <w:r w:rsidRPr="004B28EC">
        <w:rPr>
          <w:rFonts w:cs="Arial"/>
          <w:sz w:val="20"/>
          <w:szCs w:val="20"/>
        </w:rPr>
        <w:t xml:space="preserve"> </w:t>
      </w:r>
      <w:r w:rsidR="4B30E40D" w:rsidRPr="004B28EC">
        <w:rPr>
          <w:rFonts w:cs="Arial"/>
          <w:sz w:val="20"/>
          <w:szCs w:val="20"/>
        </w:rPr>
        <w:t>a</w:t>
      </w:r>
      <w:r w:rsidRPr="004B28EC">
        <w:rPr>
          <w:rFonts w:cs="Arial"/>
          <w:sz w:val="20"/>
          <w:szCs w:val="20"/>
        </w:rPr>
        <w:t>ngir, innen tilbudsfristen. Innlevering av tilbud pr e-post eller lignende vil medføre avvisning av tilbudet.</w:t>
      </w:r>
      <w:r w:rsidR="7C5F390B" w:rsidRPr="004B28EC">
        <w:rPr>
          <w:rFonts w:cs="Arial"/>
          <w:sz w:val="20"/>
          <w:szCs w:val="20"/>
        </w:rPr>
        <w:t xml:space="preserve"> </w:t>
      </w:r>
      <w:r w:rsidRPr="004B28EC">
        <w:rPr>
          <w:rFonts w:cs="Arial"/>
          <w:sz w:val="20"/>
          <w:szCs w:val="20"/>
        </w:rPr>
        <w:t xml:space="preserve">Tilbudet skal være bindende. Leverandøren har risiko for uklarheter i tilbudet. </w:t>
      </w:r>
    </w:p>
    <w:p w14:paraId="715C143D" w14:textId="77777777" w:rsidR="00F33C4F" w:rsidRPr="004B28EC" w:rsidRDefault="00F33C4F" w:rsidP="27933958">
      <w:pPr>
        <w:rPr>
          <w:rFonts w:cs="Arial"/>
          <w:sz w:val="20"/>
          <w:szCs w:val="20"/>
        </w:rPr>
      </w:pPr>
    </w:p>
    <w:p w14:paraId="068E260D" w14:textId="24728B26" w:rsidR="009A6C1E" w:rsidRPr="00711EBB" w:rsidRDefault="00295D18" w:rsidP="009A6C1E">
      <w:pPr>
        <w:pStyle w:val="Heading2"/>
        <w:rPr>
          <w:i w:val="0"/>
          <w:iCs w:val="0"/>
          <w:sz w:val="22"/>
          <w:szCs w:val="22"/>
        </w:rPr>
      </w:pPr>
      <w:bookmarkStart w:id="92" w:name="_Toc117579218"/>
      <w:r w:rsidRPr="00711EBB">
        <w:rPr>
          <w:i w:val="0"/>
          <w:iCs w:val="0"/>
          <w:sz w:val="22"/>
          <w:szCs w:val="22"/>
        </w:rPr>
        <w:t>Tilbudets utforming</w:t>
      </w:r>
      <w:bookmarkEnd w:id="92"/>
    </w:p>
    <w:p w14:paraId="748165E3" w14:textId="00CE548C" w:rsidR="00F33C4F" w:rsidRPr="004B28EC" w:rsidRDefault="00F33C4F" w:rsidP="27933958">
      <w:pPr>
        <w:rPr>
          <w:rFonts w:cs="Arial"/>
          <w:sz w:val="20"/>
          <w:szCs w:val="20"/>
        </w:rPr>
      </w:pPr>
      <w:r w:rsidRPr="004B28EC">
        <w:rPr>
          <w:rFonts w:cs="Arial"/>
          <w:sz w:val="20"/>
          <w:szCs w:val="20"/>
        </w:rPr>
        <w:t xml:space="preserve">Leverandøren skal fylle ut og besvare alle punkter i konkurransedokumentene. Dokumentasjon skal lastes opp som pdf.-filer dersom ikke annet format er spesifisert. Prisark skal lastes opp som Excel-fil. </w:t>
      </w:r>
    </w:p>
    <w:p w14:paraId="1349222E" w14:textId="77777777" w:rsidR="00295D18" w:rsidRPr="004B28EC" w:rsidRDefault="00295D18" w:rsidP="27933958">
      <w:pPr>
        <w:rPr>
          <w:rFonts w:cs="Arial"/>
          <w:sz w:val="20"/>
          <w:szCs w:val="20"/>
        </w:rPr>
      </w:pPr>
    </w:p>
    <w:p w14:paraId="58EF7A6F" w14:textId="77777777" w:rsidR="003B21A4" w:rsidRPr="004B28EC" w:rsidRDefault="003B21A4" w:rsidP="003B21A4">
      <w:pPr>
        <w:rPr>
          <w:rFonts w:cs="Arial"/>
          <w:sz w:val="20"/>
          <w:szCs w:val="20"/>
        </w:rPr>
      </w:pPr>
      <w:r w:rsidRPr="009C7C4F">
        <w:rPr>
          <w:rFonts w:cs="Arial"/>
          <w:sz w:val="20"/>
          <w:szCs w:val="20"/>
        </w:rPr>
        <w:t>Følgende dokumenter skal fylles ut av Leverandøren og leveres sammen med tilbudet:</w:t>
      </w:r>
    </w:p>
    <w:p w14:paraId="7638CA0A" w14:textId="46A57061" w:rsidR="003B21A4" w:rsidRPr="004B28EC" w:rsidRDefault="003B21A4" w:rsidP="003B21A4">
      <w:pPr>
        <w:pStyle w:val="ListParagraph"/>
        <w:numPr>
          <w:ilvl w:val="0"/>
          <w:numId w:val="25"/>
        </w:numPr>
        <w:rPr>
          <w:rFonts w:cs="Arial"/>
          <w:sz w:val="20"/>
          <w:szCs w:val="20"/>
        </w:rPr>
      </w:pPr>
      <w:r w:rsidRPr="004B28EC">
        <w:rPr>
          <w:rFonts w:cs="Arial"/>
          <w:sz w:val="20"/>
          <w:szCs w:val="20"/>
        </w:rPr>
        <w:t>Tilbudsbrev</w:t>
      </w:r>
      <w:r w:rsidRPr="004B28EC">
        <w:rPr>
          <w:rFonts w:cs="Arial"/>
          <w:sz w:val="20"/>
          <w:szCs w:val="20"/>
        </w:rPr>
        <w:tab/>
      </w:r>
      <w:r w:rsidRPr="004B28EC">
        <w:rPr>
          <w:rFonts w:cs="Arial"/>
          <w:sz w:val="20"/>
          <w:szCs w:val="20"/>
        </w:rPr>
        <w:tab/>
      </w:r>
      <w:r w:rsidRPr="004B28EC">
        <w:rPr>
          <w:rFonts w:cs="Arial"/>
          <w:sz w:val="20"/>
          <w:szCs w:val="20"/>
        </w:rPr>
        <w:tab/>
      </w:r>
    </w:p>
    <w:p w14:paraId="0F75397C" w14:textId="5563084E" w:rsidR="00ED5AAE" w:rsidRDefault="003B21A4" w:rsidP="00E47481">
      <w:pPr>
        <w:pStyle w:val="ListParagraph"/>
        <w:numPr>
          <w:ilvl w:val="0"/>
          <w:numId w:val="25"/>
        </w:numPr>
        <w:rPr>
          <w:rFonts w:cs="Arial"/>
          <w:sz w:val="20"/>
          <w:szCs w:val="20"/>
        </w:rPr>
      </w:pPr>
      <w:r w:rsidRPr="004B28EC">
        <w:rPr>
          <w:rFonts w:cs="Arial"/>
          <w:sz w:val="20"/>
          <w:szCs w:val="20"/>
        </w:rPr>
        <w:t xml:space="preserve">Leverandørens </w:t>
      </w:r>
      <w:r w:rsidR="00120195">
        <w:rPr>
          <w:rFonts w:cs="Arial"/>
          <w:sz w:val="20"/>
          <w:szCs w:val="20"/>
        </w:rPr>
        <w:t>løsningsspesifikasjon</w:t>
      </w:r>
      <w:r w:rsidR="0036027D">
        <w:rPr>
          <w:rFonts w:cs="Arial"/>
          <w:sz w:val="20"/>
          <w:szCs w:val="20"/>
        </w:rPr>
        <w:t xml:space="preserve">, </w:t>
      </w:r>
      <w:r w:rsidR="00A4556A">
        <w:rPr>
          <w:rFonts w:cs="Arial"/>
          <w:sz w:val="20"/>
          <w:szCs w:val="20"/>
        </w:rPr>
        <w:t>med vedlegg:</w:t>
      </w:r>
    </w:p>
    <w:p w14:paraId="42BDB717" w14:textId="416BA136" w:rsidR="00121393" w:rsidRDefault="00A4556A" w:rsidP="00121393">
      <w:pPr>
        <w:pStyle w:val="ListParagraph"/>
        <w:numPr>
          <w:ilvl w:val="1"/>
          <w:numId w:val="25"/>
        </w:numPr>
        <w:rPr>
          <w:rFonts w:cs="Arial"/>
          <w:sz w:val="20"/>
          <w:szCs w:val="20"/>
        </w:rPr>
      </w:pPr>
      <w:r>
        <w:rPr>
          <w:rFonts w:cs="Arial"/>
          <w:sz w:val="20"/>
          <w:szCs w:val="20"/>
        </w:rPr>
        <w:t>Implement</w:t>
      </w:r>
      <w:r w:rsidR="00E533DA">
        <w:rPr>
          <w:rFonts w:cs="Arial"/>
          <w:sz w:val="20"/>
          <w:szCs w:val="20"/>
        </w:rPr>
        <w:t>er</w:t>
      </w:r>
      <w:r>
        <w:rPr>
          <w:rFonts w:cs="Arial"/>
          <w:sz w:val="20"/>
          <w:szCs w:val="20"/>
        </w:rPr>
        <w:t>ings- og testplan (tas inn som bilag 4 i avtalen)</w:t>
      </w:r>
    </w:p>
    <w:p w14:paraId="6AC2B893" w14:textId="27B05CD6" w:rsidR="001B5144" w:rsidRPr="001B5144" w:rsidRDefault="001B5144" w:rsidP="001B5144">
      <w:pPr>
        <w:pStyle w:val="ListParagraph"/>
        <w:numPr>
          <w:ilvl w:val="1"/>
          <w:numId w:val="25"/>
        </w:numPr>
        <w:rPr>
          <w:rFonts w:cs="Arial"/>
          <w:sz w:val="20"/>
          <w:szCs w:val="20"/>
        </w:rPr>
      </w:pPr>
      <w:r>
        <w:rPr>
          <w:rFonts w:cs="Arial"/>
          <w:sz w:val="20"/>
          <w:szCs w:val="20"/>
        </w:rPr>
        <w:t>CVer for nøkkelpersonell i prosjektteamet</w:t>
      </w:r>
    </w:p>
    <w:p w14:paraId="61286393" w14:textId="551382CB" w:rsidR="00A4556A" w:rsidRDefault="00A4556A" w:rsidP="00121393">
      <w:pPr>
        <w:pStyle w:val="ListParagraph"/>
        <w:numPr>
          <w:ilvl w:val="1"/>
          <w:numId w:val="25"/>
        </w:numPr>
        <w:rPr>
          <w:rFonts w:cs="Arial"/>
          <w:sz w:val="20"/>
          <w:szCs w:val="20"/>
        </w:rPr>
      </w:pPr>
      <w:r>
        <w:rPr>
          <w:rFonts w:cs="Arial"/>
          <w:sz w:val="20"/>
          <w:szCs w:val="20"/>
        </w:rPr>
        <w:t xml:space="preserve">Standardvilkår </w:t>
      </w:r>
      <w:r w:rsidR="00BF649B">
        <w:rPr>
          <w:rFonts w:cs="Arial"/>
          <w:sz w:val="20"/>
          <w:szCs w:val="20"/>
        </w:rPr>
        <w:t xml:space="preserve">for skytjenester </w:t>
      </w:r>
      <w:r>
        <w:rPr>
          <w:rFonts w:cs="Arial"/>
          <w:sz w:val="20"/>
          <w:szCs w:val="20"/>
        </w:rPr>
        <w:t xml:space="preserve">(tas inn som </w:t>
      </w:r>
      <w:r w:rsidR="002C6770">
        <w:rPr>
          <w:rFonts w:cs="Arial"/>
          <w:sz w:val="20"/>
          <w:szCs w:val="20"/>
        </w:rPr>
        <w:t>bilag 10 til avtalen)</w:t>
      </w:r>
    </w:p>
    <w:p w14:paraId="0AD8ADF1" w14:textId="7A0AFDAC" w:rsidR="003B21A4" w:rsidRPr="004B28EC" w:rsidRDefault="003B21A4" w:rsidP="003B21A4">
      <w:pPr>
        <w:pStyle w:val="ListParagraph"/>
        <w:numPr>
          <w:ilvl w:val="0"/>
          <w:numId w:val="25"/>
        </w:numPr>
        <w:rPr>
          <w:rFonts w:cs="Arial"/>
          <w:sz w:val="20"/>
          <w:szCs w:val="20"/>
        </w:rPr>
      </w:pPr>
      <w:r w:rsidRPr="004B28EC">
        <w:rPr>
          <w:rFonts w:cs="Arial"/>
          <w:sz w:val="20"/>
          <w:szCs w:val="20"/>
        </w:rPr>
        <w:t xml:space="preserve">Utfylt Prisskjema </w:t>
      </w:r>
    </w:p>
    <w:p w14:paraId="3595B737" w14:textId="284F564B" w:rsidR="003B21A4" w:rsidRDefault="00D35B4F" w:rsidP="003B21A4">
      <w:pPr>
        <w:pStyle w:val="ListParagraph"/>
        <w:numPr>
          <w:ilvl w:val="0"/>
          <w:numId w:val="25"/>
        </w:numPr>
        <w:rPr>
          <w:rFonts w:cs="Arial"/>
          <w:sz w:val="20"/>
          <w:szCs w:val="20"/>
        </w:rPr>
      </w:pPr>
      <w:r>
        <w:rPr>
          <w:rFonts w:cs="Arial"/>
          <w:sz w:val="20"/>
          <w:szCs w:val="20"/>
        </w:rPr>
        <w:t>D</w:t>
      </w:r>
      <w:r w:rsidR="003B21A4" w:rsidRPr="004B28EC">
        <w:rPr>
          <w:rFonts w:cs="Arial"/>
          <w:sz w:val="20"/>
          <w:szCs w:val="20"/>
        </w:rPr>
        <w:t xml:space="preserve">atabehandleravtale </w:t>
      </w:r>
      <w:r w:rsidR="0036027D">
        <w:rPr>
          <w:rFonts w:cs="Arial"/>
          <w:sz w:val="20"/>
          <w:szCs w:val="20"/>
        </w:rPr>
        <w:t>med evt. vedlegg</w:t>
      </w:r>
    </w:p>
    <w:p w14:paraId="248387C5" w14:textId="77777777" w:rsidR="007D73D2" w:rsidRPr="004B28EC" w:rsidRDefault="007D73D2" w:rsidP="007D73D2">
      <w:pPr>
        <w:pStyle w:val="ListParagraph"/>
        <w:rPr>
          <w:rFonts w:cs="Arial"/>
          <w:sz w:val="20"/>
          <w:szCs w:val="20"/>
        </w:rPr>
      </w:pPr>
    </w:p>
    <w:p w14:paraId="11E1005C" w14:textId="7678B977" w:rsidR="003B21A4" w:rsidRDefault="003B21A4" w:rsidP="003B21A4">
      <w:pPr>
        <w:rPr>
          <w:rFonts w:cs="Arial"/>
          <w:sz w:val="20"/>
          <w:szCs w:val="20"/>
        </w:rPr>
      </w:pPr>
      <w:r w:rsidRPr="004B28EC">
        <w:rPr>
          <w:rFonts w:cs="Arial"/>
          <w:sz w:val="20"/>
          <w:szCs w:val="20"/>
        </w:rPr>
        <w:t>Alle filer skal være i PDF-format og Microsoft Office-kompatible formater (prisskjemaer skal leveres i Excel-format), og navngis slik at filens navn viser til filens innhold.</w:t>
      </w:r>
      <w:r w:rsidR="005A2B0F">
        <w:rPr>
          <w:rFonts w:cs="Arial"/>
          <w:sz w:val="20"/>
          <w:szCs w:val="20"/>
        </w:rPr>
        <w:t xml:space="preserve"> </w:t>
      </w:r>
      <w:r w:rsidRPr="004B28EC">
        <w:rPr>
          <w:rFonts w:cs="Arial"/>
          <w:sz w:val="20"/>
          <w:szCs w:val="20"/>
        </w:rPr>
        <w:t>Oppdragsgiver kan presisere nærmere innleveringsform i invitasjonen til å inngi tilbud.</w:t>
      </w:r>
    </w:p>
    <w:p w14:paraId="4A5479F7" w14:textId="77777777" w:rsidR="003409DC" w:rsidRPr="004B28EC" w:rsidRDefault="003409DC" w:rsidP="003B21A4">
      <w:pPr>
        <w:rPr>
          <w:rFonts w:cs="Arial"/>
          <w:sz w:val="20"/>
          <w:szCs w:val="20"/>
        </w:rPr>
      </w:pPr>
    </w:p>
    <w:p w14:paraId="4111516E" w14:textId="64BDB300" w:rsidR="00524CDE" w:rsidRPr="00C11A82" w:rsidRDefault="003B21A4" w:rsidP="00524CDE">
      <w:pPr>
        <w:rPr>
          <w:rFonts w:cs="Arial"/>
          <w:sz w:val="20"/>
          <w:szCs w:val="20"/>
        </w:rPr>
      </w:pPr>
      <w:r w:rsidRPr="004B28EC">
        <w:rPr>
          <w:rFonts w:cs="Arial"/>
          <w:sz w:val="20"/>
          <w:szCs w:val="20"/>
        </w:rPr>
        <w:t>Et tilbud kan tilbakekalles eller endres inntil tilbudsfristens utløp. Tilbakekalling av tilbud skal utføres i leverandørportalen. Endring av tilbudet er å betrakte som et nytt tilbud.</w:t>
      </w:r>
    </w:p>
    <w:p w14:paraId="506DAF51" w14:textId="77777777" w:rsidR="00524CDE" w:rsidRPr="004B28EC" w:rsidRDefault="00524CDE" w:rsidP="00524CDE">
      <w:pPr>
        <w:rPr>
          <w:rFonts w:cs="Arial"/>
          <w:sz w:val="20"/>
          <w:szCs w:val="20"/>
        </w:rPr>
      </w:pPr>
    </w:p>
    <w:p w14:paraId="1AEBA5C6" w14:textId="70EBA635" w:rsidR="00524CDE" w:rsidRPr="00711EBB" w:rsidRDefault="00524CDE" w:rsidP="00524CDE">
      <w:pPr>
        <w:pStyle w:val="Heading2"/>
        <w:rPr>
          <w:i w:val="0"/>
          <w:iCs w:val="0"/>
          <w:sz w:val="22"/>
          <w:szCs w:val="22"/>
        </w:rPr>
      </w:pPr>
      <w:bookmarkStart w:id="93" w:name="_Toc113618490"/>
      <w:bookmarkStart w:id="94" w:name="_Toc117579219"/>
      <w:r w:rsidRPr="00711EBB">
        <w:rPr>
          <w:i w:val="0"/>
          <w:iCs w:val="0"/>
          <w:sz w:val="22"/>
          <w:szCs w:val="22"/>
        </w:rPr>
        <w:t>Elektronisk signatur</w:t>
      </w:r>
      <w:bookmarkEnd w:id="93"/>
      <w:bookmarkEnd w:id="94"/>
    </w:p>
    <w:p w14:paraId="5D434D42" w14:textId="57C5709E" w:rsidR="00524CDE" w:rsidRPr="004B28EC" w:rsidRDefault="00524CDE" w:rsidP="00524CDE">
      <w:pPr>
        <w:rPr>
          <w:rFonts w:cs="Arial"/>
          <w:sz w:val="20"/>
          <w:szCs w:val="20"/>
        </w:rPr>
      </w:pPr>
      <w:r w:rsidRPr="004B28EC">
        <w:rPr>
          <w:rFonts w:cs="Arial"/>
          <w:sz w:val="20"/>
          <w:szCs w:val="20"/>
        </w:rPr>
        <w:t>Vi anbefaler leverandørene å benytte seg av elektronisk signatur for å autentisere seg ved innlevering av tilbud. E</w:t>
      </w:r>
      <w:r w:rsidR="00E36F46" w:rsidRPr="004B28EC">
        <w:rPr>
          <w:rFonts w:cs="Arial"/>
          <w:sz w:val="20"/>
          <w:szCs w:val="20"/>
        </w:rPr>
        <w:t>l</w:t>
      </w:r>
      <w:r w:rsidRPr="004B28EC">
        <w:rPr>
          <w:rFonts w:cs="Arial"/>
          <w:sz w:val="20"/>
          <w:szCs w:val="20"/>
        </w:rPr>
        <w:t xml:space="preserve">ektronisk signatur kan bestilles på </w:t>
      </w:r>
      <w:hyperlink r:id="rId14" w:history="1">
        <w:r w:rsidRPr="004B28EC">
          <w:rPr>
            <w:rStyle w:val="Hyperlink"/>
            <w:rFonts w:cs="Arial"/>
            <w:sz w:val="20"/>
            <w:szCs w:val="20"/>
          </w:rPr>
          <w:t>www.commfides.com</w:t>
        </w:r>
      </w:hyperlink>
      <w:r w:rsidRPr="004B28EC">
        <w:rPr>
          <w:rFonts w:cs="Arial"/>
          <w:sz w:val="20"/>
          <w:szCs w:val="20"/>
        </w:rPr>
        <w:t xml:space="preserve">, </w:t>
      </w:r>
      <w:hyperlink r:id="rId15" w:history="1">
        <w:r w:rsidRPr="004B28EC">
          <w:rPr>
            <w:rStyle w:val="Hyperlink"/>
            <w:rFonts w:cs="Arial"/>
            <w:sz w:val="20"/>
            <w:szCs w:val="20"/>
          </w:rPr>
          <w:t>www.buypass.no</w:t>
        </w:r>
      </w:hyperlink>
      <w:r w:rsidRPr="004B28EC">
        <w:rPr>
          <w:rFonts w:cs="Arial"/>
          <w:sz w:val="20"/>
          <w:szCs w:val="20"/>
        </w:rPr>
        <w:t xml:space="preserve"> eller </w:t>
      </w:r>
      <w:hyperlink r:id="rId16" w:history="1">
        <w:r w:rsidRPr="004B28EC">
          <w:rPr>
            <w:rStyle w:val="Hyperlink"/>
            <w:rFonts w:cs="Arial"/>
            <w:sz w:val="20"/>
            <w:szCs w:val="20"/>
          </w:rPr>
          <w:t>www.bankid.no</w:t>
        </w:r>
      </w:hyperlink>
      <w:r w:rsidRPr="004B28EC">
        <w:rPr>
          <w:rFonts w:cs="Arial"/>
          <w:sz w:val="20"/>
          <w:szCs w:val="20"/>
        </w:rPr>
        <w:t xml:space="preserve">. </w:t>
      </w:r>
    </w:p>
    <w:p w14:paraId="5AAC8895" w14:textId="77777777" w:rsidR="00295D18" w:rsidRPr="004B28EC" w:rsidRDefault="00295D18" w:rsidP="27933958">
      <w:pPr>
        <w:rPr>
          <w:rFonts w:cs="Arial"/>
          <w:sz w:val="20"/>
          <w:szCs w:val="20"/>
        </w:rPr>
      </w:pPr>
    </w:p>
    <w:p w14:paraId="232EADE0" w14:textId="77777777" w:rsidR="00F33C4F" w:rsidRPr="004B28EC" w:rsidRDefault="00F33C4F" w:rsidP="00F33C4F">
      <w:pPr>
        <w:rPr>
          <w:rFonts w:cs="Arial"/>
          <w:i/>
          <w:iCs/>
          <w:color w:val="0070C0"/>
          <w:sz w:val="20"/>
          <w:szCs w:val="20"/>
        </w:rPr>
      </w:pPr>
    </w:p>
    <w:p w14:paraId="650FAF81" w14:textId="77777777" w:rsidR="00391BDF" w:rsidRPr="004B28EC" w:rsidRDefault="00B9563C" w:rsidP="00B9563C">
      <w:pPr>
        <w:pStyle w:val="Heading1"/>
        <w:rPr>
          <w:sz w:val="24"/>
          <w:szCs w:val="24"/>
        </w:rPr>
      </w:pPr>
      <w:bookmarkStart w:id="95" w:name="_Toc117579220"/>
      <w:r w:rsidRPr="004B28EC">
        <w:rPr>
          <w:sz w:val="24"/>
          <w:szCs w:val="24"/>
        </w:rPr>
        <w:t>VEDLEGG</w:t>
      </w:r>
      <w:bookmarkEnd w:id="95"/>
    </w:p>
    <w:p w14:paraId="45C6B59F" w14:textId="1DB6CF0C" w:rsidR="00110831" w:rsidRPr="00110831" w:rsidRDefault="00EA10B7" w:rsidP="00110831">
      <w:pPr>
        <w:numPr>
          <w:ilvl w:val="0"/>
          <w:numId w:val="4"/>
        </w:numPr>
        <w:rPr>
          <w:rFonts w:cs="Arial"/>
          <w:sz w:val="20"/>
          <w:szCs w:val="20"/>
        </w:rPr>
      </w:pPr>
      <w:r w:rsidRPr="00110831">
        <w:rPr>
          <w:rFonts w:cs="Arial"/>
          <w:sz w:val="20"/>
          <w:szCs w:val="20"/>
        </w:rPr>
        <w:t>Kundens kravspesifikasjon</w:t>
      </w:r>
    </w:p>
    <w:p w14:paraId="562A44EF" w14:textId="4FF2A3E3" w:rsidR="00110831" w:rsidRDefault="00110831" w:rsidP="00110831">
      <w:pPr>
        <w:numPr>
          <w:ilvl w:val="1"/>
          <w:numId w:val="4"/>
        </w:numPr>
        <w:rPr>
          <w:rFonts w:cs="Arial"/>
          <w:sz w:val="20"/>
          <w:szCs w:val="20"/>
        </w:rPr>
      </w:pPr>
      <w:r w:rsidRPr="00110831">
        <w:rPr>
          <w:rFonts w:cs="Arial"/>
          <w:sz w:val="20"/>
          <w:szCs w:val="20"/>
        </w:rPr>
        <w:t>med vedlegg</w:t>
      </w:r>
      <w:r w:rsidR="00494CDD">
        <w:rPr>
          <w:rFonts w:cs="Arial"/>
          <w:sz w:val="20"/>
          <w:szCs w:val="20"/>
        </w:rPr>
        <w:t xml:space="preserve"> </w:t>
      </w:r>
      <w:r w:rsidRPr="00494CDD">
        <w:rPr>
          <w:rFonts w:cs="Arial"/>
          <w:sz w:val="20"/>
          <w:szCs w:val="20"/>
        </w:rPr>
        <w:t>Brukerhistorier til leverandørdemo</w:t>
      </w:r>
    </w:p>
    <w:p w14:paraId="21DF440F" w14:textId="53A46C09" w:rsidR="00494CDD" w:rsidRDefault="00912BC2" w:rsidP="00494CDD">
      <w:pPr>
        <w:numPr>
          <w:ilvl w:val="0"/>
          <w:numId w:val="4"/>
        </w:numPr>
        <w:rPr>
          <w:rFonts w:cs="Arial"/>
          <w:sz w:val="20"/>
          <w:szCs w:val="20"/>
        </w:rPr>
      </w:pPr>
      <w:r>
        <w:rPr>
          <w:rFonts w:cs="Arial"/>
          <w:sz w:val="20"/>
          <w:szCs w:val="20"/>
        </w:rPr>
        <w:t>Prisskjema</w:t>
      </w:r>
    </w:p>
    <w:p w14:paraId="2D3EC6C1" w14:textId="1A98735F" w:rsidR="00912BC2" w:rsidRDefault="00912BC2" w:rsidP="00494CDD">
      <w:pPr>
        <w:numPr>
          <w:ilvl w:val="0"/>
          <w:numId w:val="4"/>
        </w:numPr>
        <w:rPr>
          <w:rFonts w:cs="Arial"/>
          <w:sz w:val="20"/>
          <w:szCs w:val="20"/>
        </w:rPr>
      </w:pPr>
      <w:r>
        <w:rPr>
          <w:rFonts w:cs="Arial"/>
          <w:sz w:val="20"/>
          <w:szCs w:val="20"/>
        </w:rPr>
        <w:t>SSA lille sky – generell avtaletekst</w:t>
      </w:r>
    </w:p>
    <w:p w14:paraId="6B6E7181" w14:textId="2F4FBF0C" w:rsidR="00256A3D" w:rsidRDefault="00256A3D" w:rsidP="00494CDD">
      <w:pPr>
        <w:numPr>
          <w:ilvl w:val="0"/>
          <w:numId w:val="4"/>
        </w:numPr>
        <w:rPr>
          <w:rFonts w:cs="Arial"/>
          <w:sz w:val="20"/>
          <w:szCs w:val="20"/>
        </w:rPr>
      </w:pPr>
      <w:r>
        <w:rPr>
          <w:rFonts w:cs="Arial"/>
          <w:sz w:val="20"/>
          <w:szCs w:val="20"/>
        </w:rPr>
        <w:t>SSA lille sky – bilag</w:t>
      </w:r>
    </w:p>
    <w:p w14:paraId="1FAE1D9A" w14:textId="11440C52" w:rsidR="00256A3D" w:rsidRDefault="00256A3D" w:rsidP="00494CDD">
      <w:pPr>
        <w:numPr>
          <w:ilvl w:val="0"/>
          <w:numId w:val="4"/>
        </w:numPr>
        <w:rPr>
          <w:rFonts w:cs="Arial"/>
          <w:sz w:val="20"/>
          <w:szCs w:val="20"/>
        </w:rPr>
      </w:pPr>
      <w:r>
        <w:rPr>
          <w:rFonts w:cs="Arial"/>
          <w:sz w:val="20"/>
          <w:szCs w:val="20"/>
        </w:rPr>
        <w:t>Databehandleravtale – generell avtaletekst</w:t>
      </w:r>
    </w:p>
    <w:p w14:paraId="5B9B87BC" w14:textId="6BAE4D15" w:rsidR="00256A3D" w:rsidRPr="00110831" w:rsidRDefault="00256A3D" w:rsidP="00494CDD">
      <w:pPr>
        <w:numPr>
          <w:ilvl w:val="0"/>
          <w:numId w:val="4"/>
        </w:numPr>
        <w:rPr>
          <w:rFonts w:cs="Arial"/>
          <w:sz w:val="20"/>
          <w:szCs w:val="20"/>
        </w:rPr>
      </w:pPr>
      <w:r>
        <w:rPr>
          <w:rFonts w:cs="Arial"/>
          <w:sz w:val="20"/>
          <w:szCs w:val="20"/>
        </w:rPr>
        <w:t xml:space="preserve">Databehandleravtale – bilag </w:t>
      </w:r>
    </w:p>
    <w:p w14:paraId="7AC0DD4B" w14:textId="77777777" w:rsidR="00CD73DA" w:rsidRPr="00AA3AE3" w:rsidRDefault="00CD73DA" w:rsidP="00CD73DA">
      <w:pPr>
        <w:pStyle w:val="BodyText"/>
        <w:rPr>
          <w:rFonts w:ascii="Arial" w:hAnsi="Arial" w:cs="Arial"/>
          <w:i/>
          <w:szCs w:val="22"/>
          <w:highlight w:val="yellow"/>
        </w:rPr>
      </w:pPr>
    </w:p>
    <w:p w14:paraId="2A21B67D" w14:textId="1D2712C6" w:rsidR="00AD668A" w:rsidRPr="00AA3AE3" w:rsidRDefault="00AD668A" w:rsidP="0092132C">
      <w:pPr>
        <w:spacing w:line="240" w:lineRule="auto"/>
        <w:rPr>
          <w:rFonts w:cs="Arial"/>
          <w:i/>
          <w:sz w:val="22"/>
          <w:szCs w:val="22"/>
          <w:highlight w:val="yellow"/>
        </w:rPr>
      </w:pPr>
    </w:p>
    <w:sectPr w:rsidR="00AD668A" w:rsidRPr="00AA3AE3" w:rsidSect="000822CC">
      <w:pgSz w:w="11906" w:h="16838"/>
      <w:pgMar w:top="899" w:right="1417" w:bottom="1417" w:left="1417" w:header="70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8D640" w14:textId="77777777" w:rsidR="007F772E" w:rsidRDefault="007F772E">
      <w:r>
        <w:separator/>
      </w:r>
    </w:p>
  </w:endnote>
  <w:endnote w:type="continuationSeparator" w:id="0">
    <w:p w14:paraId="7D4DD9CC" w14:textId="77777777" w:rsidR="007F772E" w:rsidRDefault="007F772E">
      <w:r>
        <w:continuationSeparator/>
      </w:r>
    </w:p>
  </w:endnote>
  <w:endnote w:type="continuationNotice" w:id="1">
    <w:p w14:paraId="3560090D" w14:textId="77777777" w:rsidR="007F772E" w:rsidRDefault="007F772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pCentury Old Style">
    <w:altName w:val="Times New Ro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Aptos">
    <w:altName w:val="Calibr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05115A" w14:textId="77777777" w:rsidR="007F772E" w:rsidRDefault="007F772E">
      <w:r>
        <w:separator/>
      </w:r>
    </w:p>
  </w:footnote>
  <w:footnote w:type="continuationSeparator" w:id="0">
    <w:p w14:paraId="2F7653FE" w14:textId="77777777" w:rsidR="007F772E" w:rsidRDefault="007F772E">
      <w:r>
        <w:continuationSeparator/>
      </w:r>
    </w:p>
  </w:footnote>
  <w:footnote w:type="continuationNotice" w:id="1">
    <w:p w14:paraId="13C5C1E3" w14:textId="77777777" w:rsidR="007F772E" w:rsidRDefault="007F772E">
      <w:pPr>
        <w:spacing w:line="240" w:lineRule="auto"/>
      </w:pPr>
    </w:p>
  </w:footnote>
  <w:footnote w:id="2">
    <w:p w14:paraId="79C69704" w14:textId="58C6C14B" w:rsidR="00045524" w:rsidRPr="0056281B" w:rsidRDefault="00045524">
      <w:pPr>
        <w:pStyle w:val="FootnoteText"/>
        <w:rPr>
          <w:rFonts w:cs="Arial"/>
          <w:sz w:val="18"/>
          <w:szCs w:val="18"/>
        </w:rPr>
      </w:pPr>
      <w:r w:rsidRPr="0056281B">
        <w:rPr>
          <w:rStyle w:val="FootnoteReference"/>
          <w:rFonts w:cs="Arial"/>
          <w:sz w:val="18"/>
          <w:szCs w:val="18"/>
        </w:rPr>
        <w:footnoteRef/>
      </w:r>
      <w:r w:rsidRPr="0056281B">
        <w:rPr>
          <w:rFonts w:cs="Arial"/>
          <w:sz w:val="18"/>
          <w:szCs w:val="18"/>
        </w:rPr>
        <w:t xml:space="preserve"> Dersom det i forhandlingsfasen avdekkes vesentlige prisdrivere som ikke er tilstrekkelig presisert i konkurransegrunnlaget, kan oppdragsgiver fastsette felles forutsetninger (herunder volum, bruk eller kapasitetsnivå) som grunnlag for reviderte tilbud. Slike forutsetninger vil gjelde likt for alle leverandører.</w:t>
      </w:r>
    </w:p>
  </w:footnote>
  <w:footnote w:id="3">
    <w:p w14:paraId="76ECB18E" w14:textId="77777777" w:rsidR="009E3B1A" w:rsidRPr="0056281B" w:rsidRDefault="009E3B1A" w:rsidP="009E3B1A">
      <w:pPr>
        <w:rPr>
          <w:rFonts w:cs="Arial"/>
          <w:sz w:val="18"/>
          <w:szCs w:val="18"/>
        </w:rPr>
      </w:pPr>
      <w:r w:rsidRPr="0056281B">
        <w:rPr>
          <w:rStyle w:val="FootnoteReference"/>
          <w:rFonts w:cs="Arial"/>
          <w:sz w:val="18"/>
          <w:szCs w:val="18"/>
        </w:rPr>
        <w:footnoteRef/>
      </w:r>
      <w:r w:rsidRPr="0056281B">
        <w:rPr>
          <w:rFonts w:cs="Arial"/>
          <w:sz w:val="18"/>
          <w:szCs w:val="18"/>
        </w:rPr>
        <w:t xml:space="preserve"> Nasjonal kommunikasjonsmyndighet, </w:t>
      </w:r>
      <w:r w:rsidRPr="0056281B">
        <w:rPr>
          <w:rFonts w:cs="Arial"/>
          <w:i/>
          <w:iCs/>
          <w:sz w:val="18"/>
          <w:szCs w:val="18"/>
        </w:rPr>
        <w:t>Fotavtrykket fra norsk digital infrastruktur 2024</w:t>
      </w:r>
      <w:r w:rsidRPr="0056281B">
        <w:rPr>
          <w:rFonts w:cs="Arial"/>
          <w:sz w:val="18"/>
          <w:szCs w:val="18"/>
        </w:rPr>
        <w:t xml:space="preserve"> (datasentre: 9 % av totalavtrykk, sluttbrukerutstyr: 76 %) </w:t>
      </w:r>
      <w:hyperlink r:id="rId1" w:history="1">
        <w:r w:rsidRPr="0056281B">
          <w:rPr>
            <w:rStyle w:val="Hyperlink"/>
            <w:rFonts w:cs="Arial"/>
            <w:sz w:val="18"/>
            <w:szCs w:val="18"/>
          </w:rPr>
          <w:t>Klimafotavtrykket fra digital infrastruktur i Norge • Prosjekter</w:t>
        </w:r>
      </w:hyperlink>
      <w:r w:rsidRPr="0056281B">
        <w:rPr>
          <w:rFonts w:cs="Arial"/>
          <w:sz w:val="18"/>
          <w:szCs w:val="18"/>
        </w:rPr>
        <w:t>.</w:t>
      </w:r>
    </w:p>
    <w:p w14:paraId="7164861A" w14:textId="77777777" w:rsidR="009E3B1A" w:rsidRDefault="009E3B1A" w:rsidP="009E3B1A">
      <w:pPr>
        <w:pStyle w:val="FootnoteText"/>
      </w:pPr>
    </w:p>
  </w:footnote>
  <w:footnote w:id="4">
    <w:p w14:paraId="26764EDA" w14:textId="77777777" w:rsidR="009E3B1A" w:rsidRPr="005C04C8" w:rsidRDefault="009E3B1A" w:rsidP="009E3B1A">
      <w:pPr>
        <w:rPr>
          <w:lang w:val="en-US"/>
        </w:rPr>
      </w:pPr>
      <w:r>
        <w:rPr>
          <w:rStyle w:val="FootnoteReference"/>
        </w:rPr>
        <w:footnoteRef/>
      </w:r>
      <w:r w:rsidRPr="005C04C8">
        <w:rPr>
          <w:lang w:val="en-US"/>
        </w:rPr>
        <w:t xml:space="preserve"> EU-kommisjonen, </w:t>
      </w:r>
      <w:r w:rsidRPr="005C04C8">
        <w:rPr>
          <w:i/>
          <w:iCs/>
          <w:lang w:val="en-US"/>
        </w:rPr>
        <w:t>GPP Criteria for Data Centres, Server Rooms and Cloud Services</w:t>
      </w:r>
      <w:r w:rsidRPr="005C04C8">
        <w:rPr>
          <w:lang w:val="en-US"/>
        </w:rPr>
        <w:t>.</w:t>
      </w:r>
    </w:p>
    <w:p w14:paraId="23BBD591" w14:textId="77777777" w:rsidR="009E3B1A" w:rsidRPr="005C04C8" w:rsidRDefault="009E3B1A" w:rsidP="009E3B1A">
      <w:pPr>
        <w:pStyle w:val="FootnoteText"/>
        <w:rPr>
          <w:lang w:val="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51CCA"/>
    <w:multiLevelType w:val="hybridMultilevel"/>
    <w:tmpl w:val="99E0A6DE"/>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386267D6">
      <w:start w:val="7"/>
      <w:numFmt w:val="bullet"/>
      <w:lvlText w:val="-"/>
      <w:lvlJc w:val="left"/>
      <w:pPr>
        <w:ind w:left="1800" w:hanging="360"/>
      </w:pPr>
      <w:rPr>
        <w:rFonts w:ascii="Arial" w:eastAsia="Times New Roman" w:hAnsi="Arial" w:cs="Arial"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 w15:restartNumberingAfterBreak="0">
    <w:nsid w:val="125C757E"/>
    <w:multiLevelType w:val="hybridMultilevel"/>
    <w:tmpl w:val="F52E74E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221248A4"/>
    <w:multiLevelType w:val="hybridMultilevel"/>
    <w:tmpl w:val="A09E3D5A"/>
    <w:lvl w:ilvl="0" w:tplc="0414000F">
      <w:start w:val="1"/>
      <w:numFmt w:val="decimal"/>
      <w:lvlText w:val="%1."/>
      <w:lvlJc w:val="left"/>
      <w:pPr>
        <w:ind w:left="360" w:hanging="360"/>
      </w:pPr>
    </w:lvl>
    <w:lvl w:ilvl="1" w:tplc="FFFFFFFF">
      <w:start w:val="1"/>
      <w:numFmt w:val="decimal"/>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22972740"/>
    <w:multiLevelType w:val="hybridMultilevel"/>
    <w:tmpl w:val="AE5ECD36"/>
    <w:lvl w:ilvl="0" w:tplc="FFFFFFFF">
      <w:start w:val="1"/>
      <w:numFmt w:val="decimal"/>
      <w:lvlText w:val="%1)"/>
      <w:lvlJc w:val="left"/>
      <w:pPr>
        <w:ind w:left="360" w:hanging="360"/>
      </w:pPr>
    </w:lvl>
    <w:lvl w:ilvl="1" w:tplc="0414000F">
      <w:start w:val="1"/>
      <w:numFmt w:val="decimal"/>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25FB4362"/>
    <w:multiLevelType w:val="hybridMultilevel"/>
    <w:tmpl w:val="952E8DBC"/>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5" w15:restartNumberingAfterBreak="0">
    <w:nsid w:val="2C852907"/>
    <w:multiLevelType w:val="hybridMultilevel"/>
    <w:tmpl w:val="4AF88F6C"/>
    <w:lvl w:ilvl="0" w:tplc="04140003">
      <w:start w:val="1"/>
      <w:numFmt w:val="bullet"/>
      <w:lvlText w:val="o"/>
      <w:lvlJc w:val="left"/>
      <w:pPr>
        <w:ind w:left="720" w:hanging="360"/>
      </w:pPr>
      <w:rPr>
        <w:rFonts w:ascii="Courier New" w:hAnsi="Courier New" w:cs="Courier New"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2F017E1C"/>
    <w:multiLevelType w:val="hybridMultilevel"/>
    <w:tmpl w:val="8E9A52CA"/>
    <w:lvl w:ilvl="0" w:tplc="A0986010">
      <w:numFmt w:val="bullet"/>
      <w:lvlText w:val=""/>
      <w:lvlJc w:val="left"/>
      <w:pPr>
        <w:ind w:left="776" w:hanging="360"/>
      </w:pPr>
      <w:rPr>
        <w:rFonts w:ascii="Symbol" w:eastAsia="Symbol" w:hAnsi="Symbol" w:cs="Symbol" w:hint="default"/>
        <w:b w:val="0"/>
        <w:bCs w:val="0"/>
        <w:i w:val="0"/>
        <w:iCs w:val="0"/>
        <w:spacing w:val="0"/>
        <w:w w:val="100"/>
        <w:sz w:val="20"/>
        <w:szCs w:val="20"/>
        <w:lang w:val="nn-NO" w:eastAsia="en-US" w:bidi="ar-SA"/>
      </w:rPr>
    </w:lvl>
    <w:lvl w:ilvl="1" w:tplc="D65C15C4">
      <w:numFmt w:val="bullet"/>
      <w:lvlText w:val="•"/>
      <w:lvlJc w:val="left"/>
      <w:pPr>
        <w:ind w:left="1270" w:hanging="360"/>
      </w:pPr>
      <w:rPr>
        <w:rFonts w:hint="default"/>
        <w:lang w:val="nn-NO" w:eastAsia="en-US" w:bidi="ar-SA"/>
      </w:rPr>
    </w:lvl>
    <w:lvl w:ilvl="2" w:tplc="4232E626">
      <w:numFmt w:val="bullet"/>
      <w:lvlText w:val="•"/>
      <w:lvlJc w:val="left"/>
      <w:pPr>
        <w:ind w:left="1760" w:hanging="360"/>
      </w:pPr>
      <w:rPr>
        <w:rFonts w:hint="default"/>
        <w:lang w:val="nn-NO" w:eastAsia="en-US" w:bidi="ar-SA"/>
      </w:rPr>
    </w:lvl>
    <w:lvl w:ilvl="3" w:tplc="E098E6E4">
      <w:numFmt w:val="bullet"/>
      <w:lvlText w:val="•"/>
      <w:lvlJc w:val="left"/>
      <w:pPr>
        <w:ind w:left="2250" w:hanging="360"/>
      </w:pPr>
      <w:rPr>
        <w:rFonts w:hint="default"/>
        <w:lang w:val="nn-NO" w:eastAsia="en-US" w:bidi="ar-SA"/>
      </w:rPr>
    </w:lvl>
    <w:lvl w:ilvl="4" w:tplc="41804ACC">
      <w:numFmt w:val="bullet"/>
      <w:lvlText w:val="•"/>
      <w:lvlJc w:val="left"/>
      <w:pPr>
        <w:ind w:left="2741" w:hanging="360"/>
      </w:pPr>
      <w:rPr>
        <w:rFonts w:hint="default"/>
        <w:lang w:val="nn-NO" w:eastAsia="en-US" w:bidi="ar-SA"/>
      </w:rPr>
    </w:lvl>
    <w:lvl w:ilvl="5" w:tplc="DDC21FBE">
      <w:numFmt w:val="bullet"/>
      <w:lvlText w:val="•"/>
      <w:lvlJc w:val="left"/>
      <w:pPr>
        <w:ind w:left="3231" w:hanging="360"/>
      </w:pPr>
      <w:rPr>
        <w:rFonts w:hint="default"/>
        <w:lang w:val="nn-NO" w:eastAsia="en-US" w:bidi="ar-SA"/>
      </w:rPr>
    </w:lvl>
    <w:lvl w:ilvl="6" w:tplc="FF5E58FE">
      <w:numFmt w:val="bullet"/>
      <w:lvlText w:val="•"/>
      <w:lvlJc w:val="left"/>
      <w:pPr>
        <w:ind w:left="3721" w:hanging="360"/>
      </w:pPr>
      <w:rPr>
        <w:rFonts w:hint="default"/>
        <w:lang w:val="nn-NO" w:eastAsia="en-US" w:bidi="ar-SA"/>
      </w:rPr>
    </w:lvl>
    <w:lvl w:ilvl="7" w:tplc="9848A14C">
      <w:numFmt w:val="bullet"/>
      <w:lvlText w:val="•"/>
      <w:lvlJc w:val="left"/>
      <w:pPr>
        <w:ind w:left="4212" w:hanging="360"/>
      </w:pPr>
      <w:rPr>
        <w:rFonts w:hint="default"/>
        <w:lang w:val="nn-NO" w:eastAsia="en-US" w:bidi="ar-SA"/>
      </w:rPr>
    </w:lvl>
    <w:lvl w:ilvl="8" w:tplc="8976DBC8">
      <w:numFmt w:val="bullet"/>
      <w:lvlText w:val="•"/>
      <w:lvlJc w:val="left"/>
      <w:pPr>
        <w:ind w:left="4702" w:hanging="360"/>
      </w:pPr>
      <w:rPr>
        <w:rFonts w:hint="default"/>
        <w:lang w:val="nn-NO" w:eastAsia="en-US" w:bidi="ar-SA"/>
      </w:rPr>
    </w:lvl>
  </w:abstractNum>
  <w:abstractNum w:abstractNumId="7" w15:restartNumberingAfterBreak="0">
    <w:nsid w:val="31AB3A2B"/>
    <w:multiLevelType w:val="hybridMultilevel"/>
    <w:tmpl w:val="BA98007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38BB142D"/>
    <w:multiLevelType w:val="multilevel"/>
    <w:tmpl w:val="4EDA7A4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15:restartNumberingAfterBreak="0">
    <w:nsid w:val="3A883AE7"/>
    <w:multiLevelType w:val="hybridMultilevel"/>
    <w:tmpl w:val="EE1891EA"/>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45BD1D6D"/>
    <w:multiLevelType w:val="hybridMultilevel"/>
    <w:tmpl w:val="1D22014E"/>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11" w15:restartNumberingAfterBreak="0">
    <w:nsid w:val="49CF4708"/>
    <w:multiLevelType w:val="multilevel"/>
    <w:tmpl w:val="C680A18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1285"/>
        </w:tabs>
        <w:ind w:left="1285" w:hanging="576"/>
      </w:pPr>
    </w:lvl>
    <w:lvl w:ilvl="2">
      <w:start w:val="1"/>
      <w:numFmt w:val="lowerLetter"/>
      <w:lvlText w:val="%3."/>
      <w:lvlJc w:val="left"/>
      <w:pPr>
        <w:tabs>
          <w:tab w:val="num" w:pos="360"/>
        </w:tabs>
        <w:ind w:left="360" w:hanging="36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2" w15:restartNumberingAfterBreak="0">
    <w:nsid w:val="50285D21"/>
    <w:multiLevelType w:val="hybridMultilevel"/>
    <w:tmpl w:val="39EA4A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5DC805FE"/>
    <w:multiLevelType w:val="hybridMultilevel"/>
    <w:tmpl w:val="1EA4F962"/>
    <w:lvl w:ilvl="0" w:tplc="04140001">
      <w:start w:val="1"/>
      <w:numFmt w:val="bullet"/>
      <w:lvlText w:val=""/>
      <w:lvlJc w:val="left"/>
      <w:pPr>
        <w:ind w:left="826" w:hanging="361"/>
      </w:pPr>
      <w:rPr>
        <w:rFonts w:ascii="Symbol" w:hAnsi="Symbol" w:hint="default"/>
        <w:b w:val="0"/>
        <w:bCs w:val="0"/>
        <w:i w:val="0"/>
        <w:iCs w:val="0"/>
        <w:spacing w:val="-1"/>
        <w:w w:val="100"/>
        <w:sz w:val="20"/>
        <w:szCs w:val="20"/>
        <w:lang w:val="nn-NO" w:eastAsia="en-US" w:bidi="ar-SA"/>
      </w:rPr>
    </w:lvl>
    <w:lvl w:ilvl="1" w:tplc="FFFFFFFF">
      <w:numFmt w:val="bullet"/>
      <w:lvlText w:val="•"/>
      <w:lvlJc w:val="left"/>
      <w:pPr>
        <w:ind w:left="1150" w:hanging="361"/>
      </w:pPr>
      <w:rPr>
        <w:rFonts w:hint="default"/>
        <w:lang w:val="nn-NO" w:eastAsia="en-US" w:bidi="ar-SA"/>
      </w:rPr>
    </w:lvl>
    <w:lvl w:ilvl="2" w:tplc="FFFFFFFF">
      <w:numFmt w:val="bullet"/>
      <w:lvlText w:val="•"/>
      <w:lvlJc w:val="left"/>
      <w:pPr>
        <w:ind w:left="1481" w:hanging="361"/>
      </w:pPr>
      <w:rPr>
        <w:rFonts w:hint="default"/>
        <w:lang w:val="nn-NO" w:eastAsia="en-US" w:bidi="ar-SA"/>
      </w:rPr>
    </w:lvl>
    <w:lvl w:ilvl="3" w:tplc="FFFFFFFF">
      <w:numFmt w:val="bullet"/>
      <w:lvlText w:val="•"/>
      <w:lvlJc w:val="left"/>
      <w:pPr>
        <w:ind w:left="1811" w:hanging="361"/>
      </w:pPr>
      <w:rPr>
        <w:rFonts w:hint="default"/>
        <w:lang w:val="nn-NO" w:eastAsia="en-US" w:bidi="ar-SA"/>
      </w:rPr>
    </w:lvl>
    <w:lvl w:ilvl="4" w:tplc="FFFFFFFF">
      <w:numFmt w:val="bullet"/>
      <w:lvlText w:val="•"/>
      <w:lvlJc w:val="left"/>
      <w:pPr>
        <w:ind w:left="2142" w:hanging="361"/>
      </w:pPr>
      <w:rPr>
        <w:rFonts w:hint="default"/>
        <w:lang w:val="nn-NO" w:eastAsia="en-US" w:bidi="ar-SA"/>
      </w:rPr>
    </w:lvl>
    <w:lvl w:ilvl="5" w:tplc="FFFFFFFF">
      <w:numFmt w:val="bullet"/>
      <w:lvlText w:val="•"/>
      <w:lvlJc w:val="left"/>
      <w:pPr>
        <w:ind w:left="2472" w:hanging="361"/>
      </w:pPr>
      <w:rPr>
        <w:rFonts w:hint="default"/>
        <w:lang w:val="nn-NO" w:eastAsia="en-US" w:bidi="ar-SA"/>
      </w:rPr>
    </w:lvl>
    <w:lvl w:ilvl="6" w:tplc="FFFFFFFF">
      <w:numFmt w:val="bullet"/>
      <w:lvlText w:val="•"/>
      <w:lvlJc w:val="left"/>
      <w:pPr>
        <w:ind w:left="2803" w:hanging="361"/>
      </w:pPr>
      <w:rPr>
        <w:rFonts w:hint="default"/>
        <w:lang w:val="nn-NO" w:eastAsia="en-US" w:bidi="ar-SA"/>
      </w:rPr>
    </w:lvl>
    <w:lvl w:ilvl="7" w:tplc="FFFFFFFF">
      <w:numFmt w:val="bullet"/>
      <w:lvlText w:val="•"/>
      <w:lvlJc w:val="left"/>
      <w:pPr>
        <w:ind w:left="3133" w:hanging="361"/>
      </w:pPr>
      <w:rPr>
        <w:rFonts w:hint="default"/>
        <w:lang w:val="nn-NO" w:eastAsia="en-US" w:bidi="ar-SA"/>
      </w:rPr>
    </w:lvl>
    <w:lvl w:ilvl="8" w:tplc="FFFFFFFF">
      <w:numFmt w:val="bullet"/>
      <w:lvlText w:val="•"/>
      <w:lvlJc w:val="left"/>
      <w:pPr>
        <w:ind w:left="3464" w:hanging="361"/>
      </w:pPr>
      <w:rPr>
        <w:rFonts w:hint="default"/>
        <w:lang w:val="nn-NO" w:eastAsia="en-US" w:bidi="ar-SA"/>
      </w:rPr>
    </w:lvl>
  </w:abstractNum>
  <w:abstractNum w:abstractNumId="14" w15:restartNumberingAfterBreak="0">
    <w:nsid w:val="5F464F82"/>
    <w:multiLevelType w:val="hybridMultilevel"/>
    <w:tmpl w:val="C9101F24"/>
    <w:lvl w:ilvl="0" w:tplc="04140001">
      <w:start w:val="1"/>
      <w:numFmt w:val="bullet"/>
      <w:lvlText w:val=""/>
      <w:lvlJc w:val="left"/>
      <w:pPr>
        <w:ind w:left="721" w:hanging="360"/>
      </w:pPr>
      <w:rPr>
        <w:rFonts w:ascii="Symbol" w:hAnsi="Symbol" w:hint="default"/>
      </w:rPr>
    </w:lvl>
    <w:lvl w:ilvl="1" w:tplc="04140003" w:tentative="1">
      <w:start w:val="1"/>
      <w:numFmt w:val="bullet"/>
      <w:lvlText w:val="o"/>
      <w:lvlJc w:val="left"/>
      <w:pPr>
        <w:ind w:left="1441" w:hanging="360"/>
      </w:pPr>
      <w:rPr>
        <w:rFonts w:ascii="Courier New" w:hAnsi="Courier New" w:cs="Courier New" w:hint="default"/>
      </w:rPr>
    </w:lvl>
    <w:lvl w:ilvl="2" w:tplc="04140005" w:tentative="1">
      <w:start w:val="1"/>
      <w:numFmt w:val="bullet"/>
      <w:lvlText w:val=""/>
      <w:lvlJc w:val="left"/>
      <w:pPr>
        <w:ind w:left="2161" w:hanging="360"/>
      </w:pPr>
      <w:rPr>
        <w:rFonts w:ascii="Wingdings" w:hAnsi="Wingdings" w:hint="default"/>
      </w:rPr>
    </w:lvl>
    <w:lvl w:ilvl="3" w:tplc="04140001" w:tentative="1">
      <w:start w:val="1"/>
      <w:numFmt w:val="bullet"/>
      <w:lvlText w:val=""/>
      <w:lvlJc w:val="left"/>
      <w:pPr>
        <w:ind w:left="2881" w:hanging="360"/>
      </w:pPr>
      <w:rPr>
        <w:rFonts w:ascii="Symbol" w:hAnsi="Symbol" w:hint="default"/>
      </w:rPr>
    </w:lvl>
    <w:lvl w:ilvl="4" w:tplc="04140003" w:tentative="1">
      <w:start w:val="1"/>
      <w:numFmt w:val="bullet"/>
      <w:lvlText w:val="o"/>
      <w:lvlJc w:val="left"/>
      <w:pPr>
        <w:ind w:left="3601" w:hanging="360"/>
      </w:pPr>
      <w:rPr>
        <w:rFonts w:ascii="Courier New" w:hAnsi="Courier New" w:cs="Courier New" w:hint="default"/>
      </w:rPr>
    </w:lvl>
    <w:lvl w:ilvl="5" w:tplc="04140005" w:tentative="1">
      <w:start w:val="1"/>
      <w:numFmt w:val="bullet"/>
      <w:lvlText w:val=""/>
      <w:lvlJc w:val="left"/>
      <w:pPr>
        <w:ind w:left="4321" w:hanging="360"/>
      </w:pPr>
      <w:rPr>
        <w:rFonts w:ascii="Wingdings" w:hAnsi="Wingdings" w:hint="default"/>
      </w:rPr>
    </w:lvl>
    <w:lvl w:ilvl="6" w:tplc="04140001" w:tentative="1">
      <w:start w:val="1"/>
      <w:numFmt w:val="bullet"/>
      <w:lvlText w:val=""/>
      <w:lvlJc w:val="left"/>
      <w:pPr>
        <w:ind w:left="5041" w:hanging="360"/>
      </w:pPr>
      <w:rPr>
        <w:rFonts w:ascii="Symbol" w:hAnsi="Symbol" w:hint="default"/>
      </w:rPr>
    </w:lvl>
    <w:lvl w:ilvl="7" w:tplc="04140003" w:tentative="1">
      <w:start w:val="1"/>
      <w:numFmt w:val="bullet"/>
      <w:lvlText w:val="o"/>
      <w:lvlJc w:val="left"/>
      <w:pPr>
        <w:ind w:left="5761" w:hanging="360"/>
      </w:pPr>
      <w:rPr>
        <w:rFonts w:ascii="Courier New" w:hAnsi="Courier New" w:cs="Courier New" w:hint="default"/>
      </w:rPr>
    </w:lvl>
    <w:lvl w:ilvl="8" w:tplc="04140005" w:tentative="1">
      <w:start w:val="1"/>
      <w:numFmt w:val="bullet"/>
      <w:lvlText w:val=""/>
      <w:lvlJc w:val="left"/>
      <w:pPr>
        <w:ind w:left="6481" w:hanging="360"/>
      </w:pPr>
      <w:rPr>
        <w:rFonts w:ascii="Wingdings" w:hAnsi="Wingdings" w:hint="default"/>
      </w:rPr>
    </w:lvl>
  </w:abstractNum>
  <w:abstractNum w:abstractNumId="15" w15:restartNumberingAfterBreak="0">
    <w:nsid w:val="606A0896"/>
    <w:multiLevelType w:val="hybridMultilevel"/>
    <w:tmpl w:val="11E84870"/>
    <w:lvl w:ilvl="0" w:tplc="04140001">
      <w:start w:val="1"/>
      <w:numFmt w:val="bullet"/>
      <w:lvlText w:val=""/>
      <w:lvlJc w:val="left"/>
      <w:pPr>
        <w:ind w:left="720" w:hanging="360"/>
      </w:pPr>
      <w:rPr>
        <w:rFonts w:ascii="Symbol" w:hAnsi="Symbol" w:hint="default"/>
      </w:rPr>
    </w:lvl>
    <w:lvl w:ilvl="1" w:tplc="0158E8A0">
      <w:numFmt w:val="bullet"/>
      <w:lvlText w:val="-"/>
      <w:lvlJc w:val="left"/>
      <w:pPr>
        <w:ind w:left="1440" w:hanging="360"/>
      </w:pPr>
      <w:rPr>
        <w:rFonts w:ascii="Arial" w:eastAsia="Times New Roman" w:hAnsi="Arial" w:cs="Arial" w:hint="default"/>
      </w:rPr>
    </w:lvl>
    <w:lvl w:ilvl="2" w:tplc="04140005">
      <w:start w:val="1"/>
      <w:numFmt w:val="decimal"/>
      <w:lvlText w:val="%3."/>
      <w:lvlJc w:val="left"/>
      <w:pPr>
        <w:tabs>
          <w:tab w:val="num" w:pos="2160"/>
        </w:tabs>
        <w:ind w:left="2160" w:hanging="360"/>
      </w:pPr>
    </w:lvl>
    <w:lvl w:ilvl="3" w:tplc="04140001">
      <w:start w:val="1"/>
      <w:numFmt w:val="decimal"/>
      <w:lvlText w:val="%4."/>
      <w:lvlJc w:val="left"/>
      <w:pPr>
        <w:tabs>
          <w:tab w:val="num" w:pos="2880"/>
        </w:tabs>
        <w:ind w:left="2880" w:hanging="360"/>
      </w:pPr>
    </w:lvl>
    <w:lvl w:ilvl="4" w:tplc="04140003">
      <w:start w:val="1"/>
      <w:numFmt w:val="decimal"/>
      <w:lvlText w:val="%5."/>
      <w:lvlJc w:val="left"/>
      <w:pPr>
        <w:tabs>
          <w:tab w:val="num" w:pos="3600"/>
        </w:tabs>
        <w:ind w:left="3600" w:hanging="360"/>
      </w:pPr>
    </w:lvl>
    <w:lvl w:ilvl="5" w:tplc="04140005">
      <w:start w:val="1"/>
      <w:numFmt w:val="decimal"/>
      <w:lvlText w:val="%6."/>
      <w:lvlJc w:val="left"/>
      <w:pPr>
        <w:tabs>
          <w:tab w:val="num" w:pos="4320"/>
        </w:tabs>
        <w:ind w:left="4320" w:hanging="360"/>
      </w:pPr>
    </w:lvl>
    <w:lvl w:ilvl="6" w:tplc="04140001">
      <w:start w:val="1"/>
      <w:numFmt w:val="decimal"/>
      <w:lvlText w:val="%7."/>
      <w:lvlJc w:val="left"/>
      <w:pPr>
        <w:tabs>
          <w:tab w:val="num" w:pos="5040"/>
        </w:tabs>
        <w:ind w:left="5040" w:hanging="360"/>
      </w:pPr>
    </w:lvl>
    <w:lvl w:ilvl="7" w:tplc="04140003">
      <w:start w:val="1"/>
      <w:numFmt w:val="decimal"/>
      <w:lvlText w:val="%8."/>
      <w:lvlJc w:val="left"/>
      <w:pPr>
        <w:tabs>
          <w:tab w:val="num" w:pos="5760"/>
        </w:tabs>
        <w:ind w:left="5760" w:hanging="360"/>
      </w:pPr>
    </w:lvl>
    <w:lvl w:ilvl="8" w:tplc="04140005">
      <w:start w:val="1"/>
      <w:numFmt w:val="decimal"/>
      <w:lvlText w:val="%9."/>
      <w:lvlJc w:val="left"/>
      <w:pPr>
        <w:tabs>
          <w:tab w:val="num" w:pos="6480"/>
        </w:tabs>
        <w:ind w:left="6480" w:hanging="360"/>
      </w:pPr>
    </w:lvl>
  </w:abstractNum>
  <w:abstractNum w:abstractNumId="16" w15:restartNumberingAfterBreak="0">
    <w:nsid w:val="61204B6C"/>
    <w:multiLevelType w:val="hybridMultilevel"/>
    <w:tmpl w:val="FDA89BC8"/>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64B41C64"/>
    <w:multiLevelType w:val="hybridMultilevel"/>
    <w:tmpl w:val="A4524886"/>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6BE20D7A"/>
    <w:multiLevelType w:val="hybridMultilevel"/>
    <w:tmpl w:val="5F8A9F82"/>
    <w:lvl w:ilvl="0" w:tplc="04140001">
      <w:start w:val="1"/>
      <w:numFmt w:val="bullet"/>
      <w:lvlText w:val=""/>
      <w:lvlJc w:val="left"/>
      <w:pPr>
        <w:ind w:left="720" w:hanging="360"/>
      </w:pPr>
      <w:rPr>
        <w:rFonts w:ascii="Symbol" w:hAnsi="Symbol" w:hint="default"/>
      </w:rPr>
    </w:lvl>
    <w:lvl w:ilvl="1" w:tplc="E690D124">
      <w:numFmt w:val="bullet"/>
      <w:lvlText w:val="•"/>
      <w:lvlJc w:val="left"/>
      <w:pPr>
        <w:ind w:left="1440" w:hanging="360"/>
      </w:pPr>
      <w:rPr>
        <w:rFonts w:ascii="Calibri" w:eastAsia="Times New Roman" w:hAnsi="Calibri" w:cs="Calibri"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6E5E5D9C"/>
    <w:multiLevelType w:val="hybridMultilevel"/>
    <w:tmpl w:val="7604D7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798114F7"/>
    <w:multiLevelType w:val="hybridMultilevel"/>
    <w:tmpl w:val="D9007A70"/>
    <w:lvl w:ilvl="0" w:tplc="0158E8A0">
      <w:numFmt w:val="bullet"/>
      <w:lvlText w:val="-"/>
      <w:lvlJc w:val="left"/>
      <w:pPr>
        <w:ind w:left="1080" w:hanging="360"/>
      </w:pPr>
      <w:rPr>
        <w:rFonts w:ascii="Arial" w:eastAsia="Times New Roman" w:hAnsi="Arial" w:cs="Aria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21" w15:restartNumberingAfterBreak="0">
    <w:nsid w:val="7E816AB7"/>
    <w:multiLevelType w:val="hybridMultilevel"/>
    <w:tmpl w:val="6C849F7A"/>
    <w:lvl w:ilvl="0" w:tplc="04140011">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955743246">
    <w:abstractNumId w:val="11"/>
  </w:num>
  <w:num w:numId="2" w16cid:durableId="1814179538">
    <w:abstractNumId w:val="19"/>
  </w:num>
  <w:num w:numId="3" w16cid:durableId="1056929188">
    <w:abstractNumId w:val="7"/>
  </w:num>
  <w:num w:numId="4" w16cid:durableId="1987738193">
    <w:abstractNumId w:val="15"/>
  </w:num>
  <w:num w:numId="5" w16cid:durableId="568462368">
    <w:abstractNumId w:val="19"/>
  </w:num>
  <w:num w:numId="6" w16cid:durableId="1716344263">
    <w:abstractNumId w:val="18"/>
  </w:num>
  <w:num w:numId="7" w16cid:durableId="8230086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76813800">
    <w:abstractNumId w:val="1"/>
  </w:num>
  <w:num w:numId="9" w16cid:durableId="1074469803">
    <w:abstractNumId w:val="20"/>
  </w:num>
  <w:num w:numId="10" w16cid:durableId="237205954">
    <w:abstractNumId w:val="16"/>
  </w:num>
  <w:num w:numId="11" w16cid:durableId="747338735">
    <w:abstractNumId w:val="9"/>
  </w:num>
  <w:num w:numId="12" w16cid:durableId="1566915286">
    <w:abstractNumId w:val="12"/>
  </w:num>
  <w:num w:numId="13" w16cid:durableId="541215329">
    <w:abstractNumId w:val="8"/>
  </w:num>
  <w:num w:numId="14" w16cid:durableId="1945728695">
    <w:abstractNumId w:val="10"/>
  </w:num>
  <w:num w:numId="15" w16cid:durableId="76565808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56082515">
    <w:abstractNumId w:val="11"/>
  </w:num>
  <w:num w:numId="17" w16cid:durableId="169110396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1524728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0156216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46390467">
    <w:abstractNumId w:val="17"/>
  </w:num>
  <w:num w:numId="21" w16cid:durableId="119689494">
    <w:abstractNumId w:val="0"/>
  </w:num>
  <w:num w:numId="22" w16cid:durableId="1623222501">
    <w:abstractNumId w:val="11"/>
  </w:num>
  <w:num w:numId="23" w16cid:durableId="1856265604">
    <w:abstractNumId w:val="11"/>
  </w:num>
  <w:num w:numId="24" w16cid:durableId="1400447271">
    <w:abstractNumId w:val="6"/>
  </w:num>
  <w:num w:numId="25" w16cid:durableId="941104407">
    <w:abstractNumId w:val="5"/>
  </w:num>
  <w:num w:numId="26" w16cid:durableId="1368067335">
    <w:abstractNumId w:val="21"/>
  </w:num>
  <w:num w:numId="27" w16cid:durableId="1768890772">
    <w:abstractNumId w:val="3"/>
  </w:num>
  <w:num w:numId="28" w16cid:durableId="329872882">
    <w:abstractNumId w:val="4"/>
  </w:num>
  <w:num w:numId="29" w16cid:durableId="300577514">
    <w:abstractNumId w:val="2"/>
  </w:num>
  <w:num w:numId="30" w16cid:durableId="362511692">
    <w:abstractNumId w:val="13"/>
  </w:num>
  <w:num w:numId="31" w16cid:durableId="209387625">
    <w:abstractNumId w:val="14"/>
  </w:num>
  <w:num w:numId="32" w16cid:durableId="2015499588">
    <w:abstractNumId w:val="11"/>
  </w:num>
  <w:num w:numId="33" w16cid:durableId="380785967">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4"/>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90C"/>
    <w:rsid w:val="00005024"/>
    <w:rsid w:val="00007CDB"/>
    <w:rsid w:val="0001076A"/>
    <w:rsid w:val="00011B9B"/>
    <w:rsid w:val="00011F78"/>
    <w:rsid w:val="00012C63"/>
    <w:rsid w:val="00012E75"/>
    <w:rsid w:val="000131F0"/>
    <w:rsid w:val="00013290"/>
    <w:rsid w:val="000138A2"/>
    <w:rsid w:val="000153F5"/>
    <w:rsid w:val="00017AC6"/>
    <w:rsid w:val="00020597"/>
    <w:rsid w:val="000214F8"/>
    <w:rsid w:val="00021F6B"/>
    <w:rsid w:val="00025036"/>
    <w:rsid w:val="000262C2"/>
    <w:rsid w:val="00026667"/>
    <w:rsid w:val="00026FE3"/>
    <w:rsid w:val="00030902"/>
    <w:rsid w:val="00031F58"/>
    <w:rsid w:val="00033707"/>
    <w:rsid w:val="00034D28"/>
    <w:rsid w:val="00035223"/>
    <w:rsid w:val="00035AB8"/>
    <w:rsid w:val="00042474"/>
    <w:rsid w:val="00043E0D"/>
    <w:rsid w:val="00044786"/>
    <w:rsid w:val="00045524"/>
    <w:rsid w:val="00046E2A"/>
    <w:rsid w:val="00047576"/>
    <w:rsid w:val="000479B4"/>
    <w:rsid w:val="00047D2B"/>
    <w:rsid w:val="000507C9"/>
    <w:rsid w:val="000508A1"/>
    <w:rsid w:val="00052B5E"/>
    <w:rsid w:val="000531FC"/>
    <w:rsid w:val="0005331B"/>
    <w:rsid w:val="00053FE3"/>
    <w:rsid w:val="000545A6"/>
    <w:rsid w:val="0005490B"/>
    <w:rsid w:val="00054F98"/>
    <w:rsid w:val="000555DF"/>
    <w:rsid w:val="00055749"/>
    <w:rsid w:val="00056EF4"/>
    <w:rsid w:val="000618C6"/>
    <w:rsid w:val="00061D39"/>
    <w:rsid w:val="00064021"/>
    <w:rsid w:val="00064046"/>
    <w:rsid w:val="000657A1"/>
    <w:rsid w:val="00065D4A"/>
    <w:rsid w:val="00066387"/>
    <w:rsid w:val="000677A4"/>
    <w:rsid w:val="00071205"/>
    <w:rsid w:val="0007475B"/>
    <w:rsid w:val="00075DF4"/>
    <w:rsid w:val="00077E9C"/>
    <w:rsid w:val="00077EE3"/>
    <w:rsid w:val="00080625"/>
    <w:rsid w:val="000822CC"/>
    <w:rsid w:val="00082B2F"/>
    <w:rsid w:val="00082C1A"/>
    <w:rsid w:val="000847AE"/>
    <w:rsid w:val="00084DFA"/>
    <w:rsid w:val="00084E2C"/>
    <w:rsid w:val="000850E9"/>
    <w:rsid w:val="00085DAF"/>
    <w:rsid w:val="000861D1"/>
    <w:rsid w:val="000903E9"/>
    <w:rsid w:val="00092026"/>
    <w:rsid w:val="0009358E"/>
    <w:rsid w:val="00095295"/>
    <w:rsid w:val="00095504"/>
    <w:rsid w:val="00095659"/>
    <w:rsid w:val="00095F36"/>
    <w:rsid w:val="000966FA"/>
    <w:rsid w:val="00096777"/>
    <w:rsid w:val="00096F50"/>
    <w:rsid w:val="00097745"/>
    <w:rsid w:val="000A1F0A"/>
    <w:rsid w:val="000A2B6B"/>
    <w:rsid w:val="000A4550"/>
    <w:rsid w:val="000A48A5"/>
    <w:rsid w:val="000A5685"/>
    <w:rsid w:val="000A5F37"/>
    <w:rsid w:val="000A7876"/>
    <w:rsid w:val="000B07A6"/>
    <w:rsid w:val="000B12E7"/>
    <w:rsid w:val="000B1457"/>
    <w:rsid w:val="000B1EC2"/>
    <w:rsid w:val="000B1F87"/>
    <w:rsid w:val="000B305D"/>
    <w:rsid w:val="000B34AC"/>
    <w:rsid w:val="000B49C7"/>
    <w:rsid w:val="000B49DC"/>
    <w:rsid w:val="000B6EA0"/>
    <w:rsid w:val="000B7169"/>
    <w:rsid w:val="000C05F0"/>
    <w:rsid w:val="000C0E35"/>
    <w:rsid w:val="000C1E29"/>
    <w:rsid w:val="000C2D36"/>
    <w:rsid w:val="000C3E78"/>
    <w:rsid w:val="000C3F05"/>
    <w:rsid w:val="000C5DD3"/>
    <w:rsid w:val="000C60A8"/>
    <w:rsid w:val="000C7D99"/>
    <w:rsid w:val="000D1122"/>
    <w:rsid w:val="000D1246"/>
    <w:rsid w:val="000D12C1"/>
    <w:rsid w:val="000D1462"/>
    <w:rsid w:val="000D3CAF"/>
    <w:rsid w:val="000D3F15"/>
    <w:rsid w:val="000D3FF6"/>
    <w:rsid w:val="000D6F7B"/>
    <w:rsid w:val="000E3147"/>
    <w:rsid w:val="000E3B9C"/>
    <w:rsid w:val="000E3C93"/>
    <w:rsid w:val="000E471C"/>
    <w:rsid w:val="000E5C32"/>
    <w:rsid w:val="000E7E35"/>
    <w:rsid w:val="000F0336"/>
    <w:rsid w:val="000F13B7"/>
    <w:rsid w:val="000F191D"/>
    <w:rsid w:val="000F3B41"/>
    <w:rsid w:val="000F4248"/>
    <w:rsid w:val="000F5186"/>
    <w:rsid w:val="000F5CEE"/>
    <w:rsid w:val="000F6276"/>
    <w:rsid w:val="000F6718"/>
    <w:rsid w:val="000F755C"/>
    <w:rsid w:val="00103228"/>
    <w:rsid w:val="001054C3"/>
    <w:rsid w:val="00106C99"/>
    <w:rsid w:val="00110831"/>
    <w:rsid w:val="00110C35"/>
    <w:rsid w:val="00112964"/>
    <w:rsid w:val="00112D08"/>
    <w:rsid w:val="00115032"/>
    <w:rsid w:val="00116941"/>
    <w:rsid w:val="001170E9"/>
    <w:rsid w:val="00117FAE"/>
    <w:rsid w:val="00120195"/>
    <w:rsid w:val="00120A40"/>
    <w:rsid w:val="00121023"/>
    <w:rsid w:val="00121393"/>
    <w:rsid w:val="00121464"/>
    <w:rsid w:val="00122545"/>
    <w:rsid w:val="00122D5D"/>
    <w:rsid w:val="00123559"/>
    <w:rsid w:val="0012420E"/>
    <w:rsid w:val="001252BE"/>
    <w:rsid w:val="00125384"/>
    <w:rsid w:val="00126896"/>
    <w:rsid w:val="00126FD4"/>
    <w:rsid w:val="001279EE"/>
    <w:rsid w:val="00130B75"/>
    <w:rsid w:val="00133132"/>
    <w:rsid w:val="00133450"/>
    <w:rsid w:val="0013362B"/>
    <w:rsid w:val="0013567F"/>
    <w:rsid w:val="001356E1"/>
    <w:rsid w:val="00136957"/>
    <w:rsid w:val="00137679"/>
    <w:rsid w:val="00137893"/>
    <w:rsid w:val="00140512"/>
    <w:rsid w:val="00141154"/>
    <w:rsid w:val="001414F4"/>
    <w:rsid w:val="00142D7B"/>
    <w:rsid w:val="00142E8C"/>
    <w:rsid w:val="00145052"/>
    <w:rsid w:val="0014711E"/>
    <w:rsid w:val="00150071"/>
    <w:rsid w:val="0015246E"/>
    <w:rsid w:val="00152530"/>
    <w:rsid w:val="00155105"/>
    <w:rsid w:val="00156E6C"/>
    <w:rsid w:val="001573EC"/>
    <w:rsid w:val="001615CF"/>
    <w:rsid w:val="001617BC"/>
    <w:rsid w:val="00161DF4"/>
    <w:rsid w:val="00162003"/>
    <w:rsid w:val="00162BF7"/>
    <w:rsid w:val="00164B55"/>
    <w:rsid w:val="001653C1"/>
    <w:rsid w:val="00165B77"/>
    <w:rsid w:val="00165CA4"/>
    <w:rsid w:val="001665D7"/>
    <w:rsid w:val="00167E62"/>
    <w:rsid w:val="00171BCB"/>
    <w:rsid w:val="00171CDA"/>
    <w:rsid w:val="00174C9C"/>
    <w:rsid w:val="001758D9"/>
    <w:rsid w:val="00175B69"/>
    <w:rsid w:val="001760FE"/>
    <w:rsid w:val="001770AB"/>
    <w:rsid w:val="00177522"/>
    <w:rsid w:val="00180B69"/>
    <w:rsid w:val="0018234E"/>
    <w:rsid w:val="0018393F"/>
    <w:rsid w:val="00183CF3"/>
    <w:rsid w:val="001842B1"/>
    <w:rsid w:val="00184F83"/>
    <w:rsid w:val="0018559D"/>
    <w:rsid w:val="001875C6"/>
    <w:rsid w:val="001879C9"/>
    <w:rsid w:val="00187C8F"/>
    <w:rsid w:val="00187D1E"/>
    <w:rsid w:val="0019483E"/>
    <w:rsid w:val="00196673"/>
    <w:rsid w:val="001972D4"/>
    <w:rsid w:val="001A0ABA"/>
    <w:rsid w:val="001A1D75"/>
    <w:rsid w:val="001A3BBE"/>
    <w:rsid w:val="001A6D6D"/>
    <w:rsid w:val="001B0D07"/>
    <w:rsid w:val="001B5144"/>
    <w:rsid w:val="001C3A49"/>
    <w:rsid w:val="001C3E73"/>
    <w:rsid w:val="001C47D8"/>
    <w:rsid w:val="001C5483"/>
    <w:rsid w:val="001C7E9A"/>
    <w:rsid w:val="001D063A"/>
    <w:rsid w:val="001D0896"/>
    <w:rsid w:val="001D0D06"/>
    <w:rsid w:val="001D12A0"/>
    <w:rsid w:val="001D12D5"/>
    <w:rsid w:val="001D6B2E"/>
    <w:rsid w:val="001E02EA"/>
    <w:rsid w:val="001E190B"/>
    <w:rsid w:val="001E1DD6"/>
    <w:rsid w:val="001E3215"/>
    <w:rsid w:val="001E3940"/>
    <w:rsid w:val="001E6621"/>
    <w:rsid w:val="001F000C"/>
    <w:rsid w:val="001F01D4"/>
    <w:rsid w:val="001F0B32"/>
    <w:rsid w:val="001F0F35"/>
    <w:rsid w:val="001F20DF"/>
    <w:rsid w:val="001F5D63"/>
    <w:rsid w:val="001F5F48"/>
    <w:rsid w:val="001F673B"/>
    <w:rsid w:val="001F74DB"/>
    <w:rsid w:val="00201F1C"/>
    <w:rsid w:val="0020352B"/>
    <w:rsid w:val="002039C4"/>
    <w:rsid w:val="00205E26"/>
    <w:rsid w:val="00206092"/>
    <w:rsid w:val="0020749B"/>
    <w:rsid w:val="002128A0"/>
    <w:rsid w:val="00214372"/>
    <w:rsid w:val="0021467E"/>
    <w:rsid w:val="0021509C"/>
    <w:rsid w:val="002153E0"/>
    <w:rsid w:val="002171EF"/>
    <w:rsid w:val="002215E3"/>
    <w:rsid w:val="002216DE"/>
    <w:rsid w:val="00221EB8"/>
    <w:rsid w:val="002239CE"/>
    <w:rsid w:val="002260BA"/>
    <w:rsid w:val="00226C58"/>
    <w:rsid w:val="0022779C"/>
    <w:rsid w:val="00231090"/>
    <w:rsid w:val="00232649"/>
    <w:rsid w:val="0023267B"/>
    <w:rsid w:val="00233726"/>
    <w:rsid w:val="00234B75"/>
    <w:rsid w:val="002406EC"/>
    <w:rsid w:val="00241461"/>
    <w:rsid w:val="00242218"/>
    <w:rsid w:val="00243071"/>
    <w:rsid w:val="0024313C"/>
    <w:rsid w:val="00243BB1"/>
    <w:rsid w:val="00245D24"/>
    <w:rsid w:val="00246F06"/>
    <w:rsid w:val="00247C6A"/>
    <w:rsid w:val="00251D16"/>
    <w:rsid w:val="00252176"/>
    <w:rsid w:val="002525B4"/>
    <w:rsid w:val="00252A75"/>
    <w:rsid w:val="00252EBD"/>
    <w:rsid w:val="0025548B"/>
    <w:rsid w:val="00256A3D"/>
    <w:rsid w:val="00260B49"/>
    <w:rsid w:val="00260D01"/>
    <w:rsid w:val="002612E9"/>
    <w:rsid w:val="0026262E"/>
    <w:rsid w:val="002637B7"/>
    <w:rsid w:val="00263917"/>
    <w:rsid w:val="002642C9"/>
    <w:rsid w:val="0026465E"/>
    <w:rsid w:val="00265101"/>
    <w:rsid w:val="0026603D"/>
    <w:rsid w:val="00267705"/>
    <w:rsid w:val="002724AF"/>
    <w:rsid w:val="002750F7"/>
    <w:rsid w:val="00275577"/>
    <w:rsid w:val="00277513"/>
    <w:rsid w:val="002808C2"/>
    <w:rsid w:val="00280EEA"/>
    <w:rsid w:val="00280FC9"/>
    <w:rsid w:val="00281AE9"/>
    <w:rsid w:val="002840B2"/>
    <w:rsid w:val="0028429E"/>
    <w:rsid w:val="00286010"/>
    <w:rsid w:val="00291FC6"/>
    <w:rsid w:val="00292134"/>
    <w:rsid w:val="0029280F"/>
    <w:rsid w:val="00295072"/>
    <w:rsid w:val="00295D18"/>
    <w:rsid w:val="00296AB2"/>
    <w:rsid w:val="00296EE9"/>
    <w:rsid w:val="002970BB"/>
    <w:rsid w:val="00297C3E"/>
    <w:rsid w:val="002A1C67"/>
    <w:rsid w:val="002A1FBB"/>
    <w:rsid w:val="002A4A33"/>
    <w:rsid w:val="002A78CC"/>
    <w:rsid w:val="002B08DF"/>
    <w:rsid w:val="002B1602"/>
    <w:rsid w:val="002B1A15"/>
    <w:rsid w:val="002B35D6"/>
    <w:rsid w:val="002B556E"/>
    <w:rsid w:val="002B7373"/>
    <w:rsid w:val="002C292D"/>
    <w:rsid w:val="002C5ED1"/>
    <w:rsid w:val="002C6770"/>
    <w:rsid w:val="002C78E4"/>
    <w:rsid w:val="002D1633"/>
    <w:rsid w:val="002D177C"/>
    <w:rsid w:val="002D333B"/>
    <w:rsid w:val="002D3407"/>
    <w:rsid w:val="002D50CA"/>
    <w:rsid w:val="002D5E6D"/>
    <w:rsid w:val="002D6700"/>
    <w:rsid w:val="002D68F5"/>
    <w:rsid w:val="002D741D"/>
    <w:rsid w:val="002E06F8"/>
    <w:rsid w:val="002E0ECF"/>
    <w:rsid w:val="002E18C0"/>
    <w:rsid w:val="002E1DF4"/>
    <w:rsid w:val="002E317B"/>
    <w:rsid w:val="002E31FA"/>
    <w:rsid w:val="002E368E"/>
    <w:rsid w:val="002E6B46"/>
    <w:rsid w:val="002E6DAC"/>
    <w:rsid w:val="002E708A"/>
    <w:rsid w:val="002F1430"/>
    <w:rsid w:val="002F2BE8"/>
    <w:rsid w:val="002F3527"/>
    <w:rsid w:val="002F39BE"/>
    <w:rsid w:val="00300182"/>
    <w:rsid w:val="00300FBB"/>
    <w:rsid w:val="00302750"/>
    <w:rsid w:val="00302969"/>
    <w:rsid w:val="00302A78"/>
    <w:rsid w:val="00306B8A"/>
    <w:rsid w:val="0030751D"/>
    <w:rsid w:val="00310488"/>
    <w:rsid w:val="003112AE"/>
    <w:rsid w:val="00311A7C"/>
    <w:rsid w:val="00313119"/>
    <w:rsid w:val="00313A36"/>
    <w:rsid w:val="00315A8D"/>
    <w:rsid w:val="00316141"/>
    <w:rsid w:val="00317653"/>
    <w:rsid w:val="003225EE"/>
    <w:rsid w:val="003237C2"/>
    <w:rsid w:val="00326DE4"/>
    <w:rsid w:val="00326FBE"/>
    <w:rsid w:val="0032731E"/>
    <w:rsid w:val="003306D6"/>
    <w:rsid w:val="00331434"/>
    <w:rsid w:val="00333463"/>
    <w:rsid w:val="00333875"/>
    <w:rsid w:val="00334C50"/>
    <w:rsid w:val="00336BC3"/>
    <w:rsid w:val="0033785D"/>
    <w:rsid w:val="003409DC"/>
    <w:rsid w:val="003412B1"/>
    <w:rsid w:val="00341D26"/>
    <w:rsid w:val="00343A6D"/>
    <w:rsid w:val="0034467E"/>
    <w:rsid w:val="00345BED"/>
    <w:rsid w:val="00346728"/>
    <w:rsid w:val="00346791"/>
    <w:rsid w:val="00350DF0"/>
    <w:rsid w:val="0035240E"/>
    <w:rsid w:val="00353309"/>
    <w:rsid w:val="00353523"/>
    <w:rsid w:val="003536EC"/>
    <w:rsid w:val="00353A1E"/>
    <w:rsid w:val="0035422F"/>
    <w:rsid w:val="00354BBC"/>
    <w:rsid w:val="00355949"/>
    <w:rsid w:val="00356451"/>
    <w:rsid w:val="003572BF"/>
    <w:rsid w:val="0036027D"/>
    <w:rsid w:val="00361B7A"/>
    <w:rsid w:val="00362334"/>
    <w:rsid w:val="0036375C"/>
    <w:rsid w:val="003648E4"/>
    <w:rsid w:val="00366FE2"/>
    <w:rsid w:val="00367018"/>
    <w:rsid w:val="00367413"/>
    <w:rsid w:val="003704EA"/>
    <w:rsid w:val="00375FE2"/>
    <w:rsid w:val="003833A4"/>
    <w:rsid w:val="003836EA"/>
    <w:rsid w:val="00390C04"/>
    <w:rsid w:val="0039110A"/>
    <w:rsid w:val="00391BDF"/>
    <w:rsid w:val="0039697F"/>
    <w:rsid w:val="00396E62"/>
    <w:rsid w:val="003A00B3"/>
    <w:rsid w:val="003A4636"/>
    <w:rsid w:val="003A526B"/>
    <w:rsid w:val="003A53C9"/>
    <w:rsid w:val="003A5D05"/>
    <w:rsid w:val="003A5E17"/>
    <w:rsid w:val="003B21A4"/>
    <w:rsid w:val="003B2DA0"/>
    <w:rsid w:val="003B32ED"/>
    <w:rsid w:val="003B5B71"/>
    <w:rsid w:val="003B5F2F"/>
    <w:rsid w:val="003B6669"/>
    <w:rsid w:val="003B6B07"/>
    <w:rsid w:val="003B753D"/>
    <w:rsid w:val="003B7EA9"/>
    <w:rsid w:val="003C1465"/>
    <w:rsid w:val="003C2708"/>
    <w:rsid w:val="003C314E"/>
    <w:rsid w:val="003C49D6"/>
    <w:rsid w:val="003C5608"/>
    <w:rsid w:val="003D0614"/>
    <w:rsid w:val="003D25B4"/>
    <w:rsid w:val="003D2DAE"/>
    <w:rsid w:val="003D353F"/>
    <w:rsid w:val="003D5952"/>
    <w:rsid w:val="003D6439"/>
    <w:rsid w:val="003D6E88"/>
    <w:rsid w:val="003D7A3D"/>
    <w:rsid w:val="003E0983"/>
    <w:rsid w:val="003E0E7F"/>
    <w:rsid w:val="003E0ECD"/>
    <w:rsid w:val="003E1733"/>
    <w:rsid w:val="003E24CE"/>
    <w:rsid w:val="003E3916"/>
    <w:rsid w:val="003E444E"/>
    <w:rsid w:val="003E5A4D"/>
    <w:rsid w:val="003E7372"/>
    <w:rsid w:val="003E7C0E"/>
    <w:rsid w:val="003F091B"/>
    <w:rsid w:val="003F195E"/>
    <w:rsid w:val="003F1C69"/>
    <w:rsid w:val="003F24D2"/>
    <w:rsid w:val="003F5AF9"/>
    <w:rsid w:val="003F5DEF"/>
    <w:rsid w:val="003F66CE"/>
    <w:rsid w:val="00400D91"/>
    <w:rsid w:val="00405074"/>
    <w:rsid w:val="00405C59"/>
    <w:rsid w:val="0040753C"/>
    <w:rsid w:val="00407B15"/>
    <w:rsid w:val="00407F40"/>
    <w:rsid w:val="00410BB4"/>
    <w:rsid w:val="00410FB3"/>
    <w:rsid w:val="004119FA"/>
    <w:rsid w:val="004123CE"/>
    <w:rsid w:val="00412BAB"/>
    <w:rsid w:val="00415EEE"/>
    <w:rsid w:val="004162D6"/>
    <w:rsid w:val="004167D1"/>
    <w:rsid w:val="0041769F"/>
    <w:rsid w:val="0041792D"/>
    <w:rsid w:val="0042179C"/>
    <w:rsid w:val="004227B5"/>
    <w:rsid w:val="00422D9E"/>
    <w:rsid w:val="0042393D"/>
    <w:rsid w:val="00423A71"/>
    <w:rsid w:val="004257DB"/>
    <w:rsid w:val="00426A5B"/>
    <w:rsid w:val="00431583"/>
    <w:rsid w:val="0043255E"/>
    <w:rsid w:val="004375A1"/>
    <w:rsid w:val="00437E25"/>
    <w:rsid w:val="00441E9C"/>
    <w:rsid w:val="0044462A"/>
    <w:rsid w:val="00445062"/>
    <w:rsid w:val="004512F5"/>
    <w:rsid w:val="00452A30"/>
    <w:rsid w:val="00452DB1"/>
    <w:rsid w:val="00457DAD"/>
    <w:rsid w:val="004646B0"/>
    <w:rsid w:val="0046531A"/>
    <w:rsid w:val="0046724E"/>
    <w:rsid w:val="004674CA"/>
    <w:rsid w:val="00470350"/>
    <w:rsid w:val="00471A2B"/>
    <w:rsid w:val="00472EDA"/>
    <w:rsid w:val="0047380D"/>
    <w:rsid w:val="0047390C"/>
    <w:rsid w:val="004749CF"/>
    <w:rsid w:val="00474B4A"/>
    <w:rsid w:val="00481DA2"/>
    <w:rsid w:val="00482369"/>
    <w:rsid w:val="004826B7"/>
    <w:rsid w:val="004873F3"/>
    <w:rsid w:val="0048792C"/>
    <w:rsid w:val="00490088"/>
    <w:rsid w:val="00493E50"/>
    <w:rsid w:val="00494771"/>
    <w:rsid w:val="00494CDD"/>
    <w:rsid w:val="00496D26"/>
    <w:rsid w:val="00496D8A"/>
    <w:rsid w:val="0049708A"/>
    <w:rsid w:val="004A048C"/>
    <w:rsid w:val="004A075B"/>
    <w:rsid w:val="004A2DA3"/>
    <w:rsid w:val="004A3B03"/>
    <w:rsid w:val="004A4662"/>
    <w:rsid w:val="004A4B11"/>
    <w:rsid w:val="004A79A8"/>
    <w:rsid w:val="004B28EC"/>
    <w:rsid w:val="004B3D13"/>
    <w:rsid w:val="004B464D"/>
    <w:rsid w:val="004B4B62"/>
    <w:rsid w:val="004B54FD"/>
    <w:rsid w:val="004B5B4E"/>
    <w:rsid w:val="004B6FB7"/>
    <w:rsid w:val="004B750E"/>
    <w:rsid w:val="004B7D63"/>
    <w:rsid w:val="004C00FA"/>
    <w:rsid w:val="004C092B"/>
    <w:rsid w:val="004C262B"/>
    <w:rsid w:val="004C34AD"/>
    <w:rsid w:val="004C4C07"/>
    <w:rsid w:val="004C5E78"/>
    <w:rsid w:val="004C67C2"/>
    <w:rsid w:val="004C7D36"/>
    <w:rsid w:val="004D03FD"/>
    <w:rsid w:val="004D1597"/>
    <w:rsid w:val="004D22A0"/>
    <w:rsid w:val="004D554A"/>
    <w:rsid w:val="004D7B3A"/>
    <w:rsid w:val="004D7FE9"/>
    <w:rsid w:val="004E2D97"/>
    <w:rsid w:val="004E4453"/>
    <w:rsid w:val="004E466B"/>
    <w:rsid w:val="004E508A"/>
    <w:rsid w:val="004E528F"/>
    <w:rsid w:val="004F23BE"/>
    <w:rsid w:val="004F24E4"/>
    <w:rsid w:val="004F3F9F"/>
    <w:rsid w:val="004F7E3E"/>
    <w:rsid w:val="0050023B"/>
    <w:rsid w:val="00501511"/>
    <w:rsid w:val="00502DB5"/>
    <w:rsid w:val="005055DD"/>
    <w:rsid w:val="00506CEA"/>
    <w:rsid w:val="00506CF3"/>
    <w:rsid w:val="00507A14"/>
    <w:rsid w:val="00507A7E"/>
    <w:rsid w:val="00507C40"/>
    <w:rsid w:val="005115CC"/>
    <w:rsid w:val="00514565"/>
    <w:rsid w:val="00520957"/>
    <w:rsid w:val="00521E11"/>
    <w:rsid w:val="00524CDE"/>
    <w:rsid w:val="005272DF"/>
    <w:rsid w:val="0052795B"/>
    <w:rsid w:val="00533166"/>
    <w:rsid w:val="005353B9"/>
    <w:rsid w:val="00535DFE"/>
    <w:rsid w:val="00536F3D"/>
    <w:rsid w:val="005370FD"/>
    <w:rsid w:val="00537C34"/>
    <w:rsid w:val="00540839"/>
    <w:rsid w:val="00541084"/>
    <w:rsid w:val="00543AE4"/>
    <w:rsid w:val="00544693"/>
    <w:rsid w:val="00544B8A"/>
    <w:rsid w:val="00546F3D"/>
    <w:rsid w:val="00547307"/>
    <w:rsid w:val="00547EDC"/>
    <w:rsid w:val="005522AE"/>
    <w:rsid w:val="00553C0C"/>
    <w:rsid w:val="00556EAA"/>
    <w:rsid w:val="00560490"/>
    <w:rsid w:val="0056191D"/>
    <w:rsid w:val="00562662"/>
    <w:rsid w:val="0056281B"/>
    <w:rsid w:val="005650BC"/>
    <w:rsid w:val="0056558D"/>
    <w:rsid w:val="00567857"/>
    <w:rsid w:val="0057253F"/>
    <w:rsid w:val="00573E6C"/>
    <w:rsid w:val="00573E98"/>
    <w:rsid w:val="00573F18"/>
    <w:rsid w:val="005746C3"/>
    <w:rsid w:val="00576581"/>
    <w:rsid w:val="005824CC"/>
    <w:rsid w:val="0058262F"/>
    <w:rsid w:val="00582724"/>
    <w:rsid w:val="00582EBC"/>
    <w:rsid w:val="0058418F"/>
    <w:rsid w:val="005848F4"/>
    <w:rsid w:val="0058565C"/>
    <w:rsid w:val="00585A99"/>
    <w:rsid w:val="005865E3"/>
    <w:rsid w:val="00586CA6"/>
    <w:rsid w:val="005877A0"/>
    <w:rsid w:val="00587B46"/>
    <w:rsid w:val="0059189E"/>
    <w:rsid w:val="0059275B"/>
    <w:rsid w:val="0059501B"/>
    <w:rsid w:val="00596F2D"/>
    <w:rsid w:val="005A0AAB"/>
    <w:rsid w:val="005A1496"/>
    <w:rsid w:val="005A242A"/>
    <w:rsid w:val="005A2A36"/>
    <w:rsid w:val="005A2B0F"/>
    <w:rsid w:val="005A2F54"/>
    <w:rsid w:val="005A40B6"/>
    <w:rsid w:val="005A4247"/>
    <w:rsid w:val="005A42A9"/>
    <w:rsid w:val="005A4F22"/>
    <w:rsid w:val="005A4FAB"/>
    <w:rsid w:val="005A530D"/>
    <w:rsid w:val="005A55ED"/>
    <w:rsid w:val="005A5EB6"/>
    <w:rsid w:val="005B1041"/>
    <w:rsid w:val="005B3E09"/>
    <w:rsid w:val="005B521C"/>
    <w:rsid w:val="005B5B6C"/>
    <w:rsid w:val="005B675E"/>
    <w:rsid w:val="005B6DE6"/>
    <w:rsid w:val="005B71DB"/>
    <w:rsid w:val="005B7B6C"/>
    <w:rsid w:val="005B7D16"/>
    <w:rsid w:val="005B7F5B"/>
    <w:rsid w:val="005C0320"/>
    <w:rsid w:val="005C04C8"/>
    <w:rsid w:val="005C0581"/>
    <w:rsid w:val="005C0BCF"/>
    <w:rsid w:val="005C3319"/>
    <w:rsid w:val="005C384F"/>
    <w:rsid w:val="005C3CF5"/>
    <w:rsid w:val="005C4454"/>
    <w:rsid w:val="005C71A2"/>
    <w:rsid w:val="005D1C19"/>
    <w:rsid w:val="005D2F18"/>
    <w:rsid w:val="005D405A"/>
    <w:rsid w:val="005D4C4B"/>
    <w:rsid w:val="005D68B4"/>
    <w:rsid w:val="005D75F9"/>
    <w:rsid w:val="005E093E"/>
    <w:rsid w:val="005E1DF5"/>
    <w:rsid w:val="005E1E1C"/>
    <w:rsid w:val="005E3B62"/>
    <w:rsid w:val="005E3D15"/>
    <w:rsid w:val="005E7A52"/>
    <w:rsid w:val="005E7DA6"/>
    <w:rsid w:val="005E7DFE"/>
    <w:rsid w:val="005F1E21"/>
    <w:rsid w:val="005F217C"/>
    <w:rsid w:val="005F2C64"/>
    <w:rsid w:val="005F4878"/>
    <w:rsid w:val="005F4A63"/>
    <w:rsid w:val="005F507C"/>
    <w:rsid w:val="005F5EB6"/>
    <w:rsid w:val="005F650F"/>
    <w:rsid w:val="005F7D33"/>
    <w:rsid w:val="00600487"/>
    <w:rsid w:val="00600CE6"/>
    <w:rsid w:val="00605880"/>
    <w:rsid w:val="00612772"/>
    <w:rsid w:val="00616514"/>
    <w:rsid w:val="00616733"/>
    <w:rsid w:val="00616D11"/>
    <w:rsid w:val="00617630"/>
    <w:rsid w:val="00622D76"/>
    <w:rsid w:val="00626B9A"/>
    <w:rsid w:val="006271A1"/>
    <w:rsid w:val="0062755A"/>
    <w:rsid w:val="00631421"/>
    <w:rsid w:val="00633BAA"/>
    <w:rsid w:val="006346A3"/>
    <w:rsid w:val="00634AA6"/>
    <w:rsid w:val="00635737"/>
    <w:rsid w:val="00636069"/>
    <w:rsid w:val="00637558"/>
    <w:rsid w:val="006404A9"/>
    <w:rsid w:val="006427CD"/>
    <w:rsid w:val="00643111"/>
    <w:rsid w:val="00643779"/>
    <w:rsid w:val="00643DC5"/>
    <w:rsid w:val="00644FD9"/>
    <w:rsid w:val="006461ED"/>
    <w:rsid w:val="006467F4"/>
    <w:rsid w:val="00647480"/>
    <w:rsid w:val="006520B2"/>
    <w:rsid w:val="006542AF"/>
    <w:rsid w:val="00656128"/>
    <w:rsid w:val="00657A7F"/>
    <w:rsid w:val="00660405"/>
    <w:rsid w:val="00662C74"/>
    <w:rsid w:val="00664339"/>
    <w:rsid w:val="00664E1D"/>
    <w:rsid w:val="0066515C"/>
    <w:rsid w:val="00666F5D"/>
    <w:rsid w:val="006724A3"/>
    <w:rsid w:val="00674F4E"/>
    <w:rsid w:val="0067654B"/>
    <w:rsid w:val="00676CE0"/>
    <w:rsid w:val="0068025C"/>
    <w:rsid w:val="006828EF"/>
    <w:rsid w:val="00683266"/>
    <w:rsid w:val="00684322"/>
    <w:rsid w:val="00684D22"/>
    <w:rsid w:val="00685E96"/>
    <w:rsid w:val="00686488"/>
    <w:rsid w:val="00686926"/>
    <w:rsid w:val="006876EE"/>
    <w:rsid w:val="00691F08"/>
    <w:rsid w:val="0069359E"/>
    <w:rsid w:val="00693833"/>
    <w:rsid w:val="006A0706"/>
    <w:rsid w:val="006A11CE"/>
    <w:rsid w:val="006A15B0"/>
    <w:rsid w:val="006A232D"/>
    <w:rsid w:val="006A2531"/>
    <w:rsid w:val="006A2C06"/>
    <w:rsid w:val="006A3A46"/>
    <w:rsid w:val="006A45E8"/>
    <w:rsid w:val="006A5313"/>
    <w:rsid w:val="006A7E4A"/>
    <w:rsid w:val="006B3FE8"/>
    <w:rsid w:val="006B5460"/>
    <w:rsid w:val="006B7FAA"/>
    <w:rsid w:val="006C2670"/>
    <w:rsid w:val="006C3D0E"/>
    <w:rsid w:val="006C4C04"/>
    <w:rsid w:val="006C4CF7"/>
    <w:rsid w:val="006C7894"/>
    <w:rsid w:val="006D0481"/>
    <w:rsid w:val="006D0599"/>
    <w:rsid w:val="006D0BC7"/>
    <w:rsid w:val="006D1172"/>
    <w:rsid w:val="006D1F4A"/>
    <w:rsid w:val="006D2B4A"/>
    <w:rsid w:val="006D3D97"/>
    <w:rsid w:val="006D4B8C"/>
    <w:rsid w:val="006D5257"/>
    <w:rsid w:val="006E0D33"/>
    <w:rsid w:val="006E38CB"/>
    <w:rsid w:val="006E49B7"/>
    <w:rsid w:val="006E5824"/>
    <w:rsid w:val="006E7A05"/>
    <w:rsid w:val="006F04F8"/>
    <w:rsid w:val="006F21CC"/>
    <w:rsid w:val="006F473D"/>
    <w:rsid w:val="006F5A3C"/>
    <w:rsid w:val="006F6C2D"/>
    <w:rsid w:val="006F6C75"/>
    <w:rsid w:val="0070115E"/>
    <w:rsid w:val="007028ED"/>
    <w:rsid w:val="0070445F"/>
    <w:rsid w:val="0070558F"/>
    <w:rsid w:val="0070685D"/>
    <w:rsid w:val="00707186"/>
    <w:rsid w:val="0070771C"/>
    <w:rsid w:val="0070776B"/>
    <w:rsid w:val="00711EBB"/>
    <w:rsid w:val="00711EC2"/>
    <w:rsid w:val="0071551E"/>
    <w:rsid w:val="00716FE1"/>
    <w:rsid w:val="00720820"/>
    <w:rsid w:val="00720DC4"/>
    <w:rsid w:val="00720EDB"/>
    <w:rsid w:val="0072137A"/>
    <w:rsid w:val="0072622E"/>
    <w:rsid w:val="00731ACE"/>
    <w:rsid w:val="00731C7C"/>
    <w:rsid w:val="0073210B"/>
    <w:rsid w:val="007322C3"/>
    <w:rsid w:val="007343FC"/>
    <w:rsid w:val="007343FF"/>
    <w:rsid w:val="007344B1"/>
    <w:rsid w:val="00734E4B"/>
    <w:rsid w:val="00735D39"/>
    <w:rsid w:val="00736844"/>
    <w:rsid w:val="00740F78"/>
    <w:rsid w:val="00741F03"/>
    <w:rsid w:val="0074295D"/>
    <w:rsid w:val="00745702"/>
    <w:rsid w:val="00747149"/>
    <w:rsid w:val="0074797F"/>
    <w:rsid w:val="00747A8A"/>
    <w:rsid w:val="00747EC4"/>
    <w:rsid w:val="007504BD"/>
    <w:rsid w:val="00751BF5"/>
    <w:rsid w:val="007538F8"/>
    <w:rsid w:val="00755476"/>
    <w:rsid w:val="0076069C"/>
    <w:rsid w:val="00760EFF"/>
    <w:rsid w:val="00761693"/>
    <w:rsid w:val="00762999"/>
    <w:rsid w:val="007629FD"/>
    <w:rsid w:val="00764C01"/>
    <w:rsid w:val="00771C74"/>
    <w:rsid w:val="00771EFF"/>
    <w:rsid w:val="00773F43"/>
    <w:rsid w:val="00774077"/>
    <w:rsid w:val="007757A6"/>
    <w:rsid w:val="0077682A"/>
    <w:rsid w:val="00776874"/>
    <w:rsid w:val="0077699C"/>
    <w:rsid w:val="00776FB6"/>
    <w:rsid w:val="0077756A"/>
    <w:rsid w:val="00781515"/>
    <w:rsid w:val="00781B27"/>
    <w:rsid w:val="007824AF"/>
    <w:rsid w:val="00783563"/>
    <w:rsid w:val="00790C85"/>
    <w:rsid w:val="00790FCC"/>
    <w:rsid w:val="0079242E"/>
    <w:rsid w:val="00793FBB"/>
    <w:rsid w:val="00796A35"/>
    <w:rsid w:val="007A2DAF"/>
    <w:rsid w:val="007A2DF5"/>
    <w:rsid w:val="007A3498"/>
    <w:rsid w:val="007A468C"/>
    <w:rsid w:val="007A6D98"/>
    <w:rsid w:val="007B1F71"/>
    <w:rsid w:val="007B2279"/>
    <w:rsid w:val="007B359E"/>
    <w:rsid w:val="007B3AFD"/>
    <w:rsid w:val="007B41AA"/>
    <w:rsid w:val="007B4DF1"/>
    <w:rsid w:val="007B71FF"/>
    <w:rsid w:val="007B731C"/>
    <w:rsid w:val="007B769E"/>
    <w:rsid w:val="007C165C"/>
    <w:rsid w:val="007C18FE"/>
    <w:rsid w:val="007C205F"/>
    <w:rsid w:val="007C2FAD"/>
    <w:rsid w:val="007C4430"/>
    <w:rsid w:val="007C44D0"/>
    <w:rsid w:val="007C485A"/>
    <w:rsid w:val="007C4BA7"/>
    <w:rsid w:val="007C6051"/>
    <w:rsid w:val="007C7FF2"/>
    <w:rsid w:val="007D0050"/>
    <w:rsid w:val="007D0474"/>
    <w:rsid w:val="007D0F7D"/>
    <w:rsid w:val="007D158B"/>
    <w:rsid w:val="007D2AF9"/>
    <w:rsid w:val="007D2C9C"/>
    <w:rsid w:val="007D30A9"/>
    <w:rsid w:val="007D3744"/>
    <w:rsid w:val="007D3889"/>
    <w:rsid w:val="007D4165"/>
    <w:rsid w:val="007D4419"/>
    <w:rsid w:val="007D66DB"/>
    <w:rsid w:val="007D73D2"/>
    <w:rsid w:val="007D78A2"/>
    <w:rsid w:val="007E0712"/>
    <w:rsid w:val="007E11EE"/>
    <w:rsid w:val="007E1FE1"/>
    <w:rsid w:val="007E2520"/>
    <w:rsid w:val="007E377D"/>
    <w:rsid w:val="007E4660"/>
    <w:rsid w:val="007E5087"/>
    <w:rsid w:val="007E6423"/>
    <w:rsid w:val="007E68C1"/>
    <w:rsid w:val="007E79BF"/>
    <w:rsid w:val="007F178B"/>
    <w:rsid w:val="007F2900"/>
    <w:rsid w:val="007F4721"/>
    <w:rsid w:val="007F772E"/>
    <w:rsid w:val="007F79C8"/>
    <w:rsid w:val="0080017E"/>
    <w:rsid w:val="00801991"/>
    <w:rsid w:val="0080339F"/>
    <w:rsid w:val="00803418"/>
    <w:rsid w:val="008035DE"/>
    <w:rsid w:val="00811201"/>
    <w:rsid w:val="00811FE3"/>
    <w:rsid w:val="008143CA"/>
    <w:rsid w:val="0081473C"/>
    <w:rsid w:val="00814DC5"/>
    <w:rsid w:val="00815784"/>
    <w:rsid w:val="0081590C"/>
    <w:rsid w:val="00816598"/>
    <w:rsid w:val="008165F6"/>
    <w:rsid w:val="00816961"/>
    <w:rsid w:val="00816BC4"/>
    <w:rsid w:val="008177DA"/>
    <w:rsid w:val="00817EAA"/>
    <w:rsid w:val="008222F4"/>
    <w:rsid w:val="00827911"/>
    <w:rsid w:val="00827D34"/>
    <w:rsid w:val="008318E9"/>
    <w:rsid w:val="008321EB"/>
    <w:rsid w:val="008323EC"/>
    <w:rsid w:val="00833E48"/>
    <w:rsid w:val="00834E1E"/>
    <w:rsid w:val="00835537"/>
    <w:rsid w:val="00847795"/>
    <w:rsid w:val="00847F29"/>
    <w:rsid w:val="00854AB1"/>
    <w:rsid w:val="00856635"/>
    <w:rsid w:val="00860F14"/>
    <w:rsid w:val="00862802"/>
    <w:rsid w:val="008634D3"/>
    <w:rsid w:val="0086358A"/>
    <w:rsid w:val="008647A2"/>
    <w:rsid w:val="00864F13"/>
    <w:rsid w:val="00864F21"/>
    <w:rsid w:val="00867737"/>
    <w:rsid w:val="008717B8"/>
    <w:rsid w:val="00874E17"/>
    <w:rsid w:val="00875667"/>
    <w:rsid w:val="00875718"/>
    <w:rsid w:val="00875FC7"/>
    <w:rsid w:val="008763C3"/>
    <w:rsid w:val="00880525"/>
    <w:rsid w:val="00880BA5"/>
    <w:rsid w:val="00880EAA"/>
    <w:rsid w:val="00880F69"/>
    <w:rsid w:val="0088135B"/>
    <w:rsid w:val="008836A4"/>
    <w:rsid w:val="00885418"/>
    <w:rsid w:val="0088686B"/>
    <w:rsid w:val="0089274A"/>
    <w:rsid w:val="00892916"/>
    <w:rsid w:val="00895166"/>
    <w:rsid w:val="00895670"/>
    <w:rsid w:val="00896AF2"/>
    <w:rsid w:val="00897C9C"/>
    <w:rsid w:val="00897F6B"/>
    <w:rsid w:val="008A0930"/>
    <w:rsid w:val="008A42F8"/>
    <w:rsid w:val="008A52B0"/>
    <w:rsid w:val="008A5657"/>
    <w:rsid w:val="008A57A4"/>
    <w:rsid w:val="008A7D7C"/>
    <w:rsid w:val="008B0A57"/>
    <w:rsid w:val="008B0B6A"/>
    <w:rsid w:val="008B169B"/>
    <w:rsid w:val="008B1753"/>
    <w:rsid w:val="008B2633"/>
    <w:rsid w:val="008B3542"/>
    <w:rsid w:val="008B56CB"/>
    <w:rsid w:val="008B5BA0"/>
    <w:rsid w:val="008B7A32"/>
    <w:rsid w:val="008C03E3"/>
    <w:rsid w:val="008C3438"/>
    <w:rsid w:val="008D1251"/>
    <w:rsid w:val="008D39BE"/>
    <w:rsid w:val="008D6F3B"/>
    <w:rsid w:val="008D7EAF"/>
    <w:rsid w:val="008E0B7B"/>
    <w:rsid w:val="008E0BCC"/>
    <w:rsid w:val="008E10F7"/>
    <w:rsid w:val="008E2B26"/>
    <w:rsid w:val="008E3396"/>
    <w:rsid w:val="008E3D3B"/>
    <w:rsid w:val="008E3D86"/>
    <w:rsid w:val="008E5CFA"/>
    <w:rsid w:val="008E60A5"/>
    <w:rsid w:val="008E6FDF"/>
    <w:rsid w:val="008E7A24"/>
    <w:rsid w:val="008E7DE0"/>
    <w:rsid w:val="008F0219"/>
    <w:rsid w:val="008F121A"/>
    <w:rsid w:val="008F4055"/>
    <w:rsid w:val="008F40FD"/>
    <w:rsid w:val="008F5896"/>
    <w:rsid w:val="008F6ADB"/>
    <w:rsid w:val="00900DD6"/>
    <w:rsid w:val="00901EA6"/>
    <w:rsid w:val="0090284C"/>
    <w:rsid w:val="00903685"/>
    <w:rsid w:val="00903E47"/>
    <w:rsid w:val="00905E04"/>
    <w:rsid w:val="00907DCC"/>
    <w:rsid w:val="009110B9"/>
    <w:rsid w:val="00912A65"/>
    <w:rsid w:val="00912BC2"/>
    <w:rsid w:val="00912C2D"/>
    <w:rsid w:val="009135DB"/>
    <w:rsid w:val="0091377A"/>
    <w:rsid w:val="00914A81"/>
    <w:rsid w:val="009154CF"/>
    <w:rsid w:val="00917B4D"/>
    <w:rsid w:val="0092132C"/>
    <w:rsid w:val="0092231D"/>
    <w:rsid w:val="00927097"/>
    <w:rsid w:val="00927589"/>
    <w:rsid w:val="009308D8"/>
    <w:rsid w:val="0093100D"/>
    <w:rsid w:val="00932040"/>
    <w:rsid w:val="00933338"/>
    <w:rsid w:val="009333D0"/>
    <w:rsid w:val="00934332"/>
    <w:rsid w:val="00934946"/>
    <w:rsid w:val="0093580F"/>
    <w:rsid w:val="0093664E"/>
    <w:rsid w:val="00940CC0"/>
    <w:rsid w:val="00941682"/>
    <w:rsid w:val="00942301"/>
    <w:rsid w:val="00943C6D"/>
    <w:rsid w:val="0094719E"/>
    <w:rsid w:val="00950652"/>
    <w:rsid w:val="00950C2F"/>
    <w:rsid w:val="00952C8C"/>
    <w:rsid w:val="00953215"/>
    <w:rsid w:val="009551AF"/>
    <w:rsid w:val="009556BA"/>
    <w:rsid w:val="00955CC1"/>
    <w:rsid w:val="00956A9A"/>
    <w:rsid w:val="0096028D"/>
    <w:rsid w:val="00961158"/>
    <w:rsid w:val="009618D1"/>
    <w:rsid w:val="009621A8"/>
    <w:rsid w:val="00962A4F"/>
    <w:rsid w:val="00964EBF"/>
    <w:rsid w:val="00965452"/>
    <w:rsid w:val="009659DF"/>
    <w:rsid w:val="0096618E"/>
    <w:rsid w:val="009707B6"/>
    <w:rsid w:val="00970FB0"/>
    <w:rsid w:val="009746CA"/>
    <w:rsid w:val="0097586D"/>
    <w:rsid w:val="00976B77"/>
    <w:rsid w:val="00977606"/>
    <w:rsid w:val="009815B8"/>
    <w:rsid w:val="009836F5"/>
    <w:rsid w:val="009845F7"/>
    <w:rsid w:val="00984A0A"/>
    <w:rsid w:val="0098507C"/>
    <w:rsid w:val="009871E0"/>
    <w:rsid w:val="0099081D"/>
    <w:rsid w:val="00991242"/>
    <w:rsid w:val="00996038"/>
    <w:rsid w:val="00996228"/>
    <w:rsid w:val="009A1489"/>
    <w:rsid w:val="009A1D3D"/>
    <w:rsid w:val="009A3E92"/>
    <w:rsid w:val="009A492B"/>
    <w:rsid w:val="009A6C1E"/>
    <w:rsid w:val="009A72C3"/>
    <w:rsid w:val="009B04D7"/>
    <w:rsid w:val="009B25EA"/>
    <w:rsid w:val="009B2C56"/>
    <w:rsid w:val="009B4354"/>
    <w:rsid w:val="009B4B88"/>
    <w:rsid w:val="009B5B75"/>
    <w:rsid w:val="009B7941"/>
    <w:rsid w:val="009C1B53"/>
    <w:rsid w:val="009C348D"/>
    <w:rsid w:val="009C47E8"/>
    <w:rsid w:val="009C6B31"/>
    <w:rsid w:val="009C7C4F"/>
    <w:rsid w:val="009D09AB"/>
    <w:rsid w:val="009D1B6F"/>
    <w:rsid w:val="009D2097"/>
    <w:rsid w:val="009D2CC4"/>
    <w:rsid w:val="009D33D3"/>
    <w:rsid w:val="009D36AA"/>
    <w:rsid w:val="009D6B0F"/>
    <w:rsid w:val="009E1CA9"/>
    <w:rsid w:val="009E3B1A"/>
    <w:rsid w:val="009E3E58"/>
    <w:rsid w:val="009E5AB1"/>
    <w:rsid w:val="009E613B"/>
    <w:rsid w:val="009E615F"/>
    <w:rsid w:val="009E6636"/>
    <w:rsid w:val="009E78FB"/>
    <w:rsid w:val="009E7ABD"/>
    <w:rsid w:val="009F0A3E"/>
    <w:rsid w:val="009F1208"/>
    <w:rsid w:val="009F14F7"/>
    <w:rsid w:val="009F3598"/>
    <w:rsid w:val="009F4F47"/>
    <w:rsid w:val="009F56B2"/>
    <w:rsid w:val="009F6DD8"/>
    <w:rsid w:val="009F7791"/>
    <w:rsid w:val="00A002F8"/>
    <w:rsid w:val="00A0338D"/>
    <w:rsid w:val="00A0395A"/>
    <w:rsid w:val="00A03D90"/>
    <w:rsid w:val="00A052E2"/>
    <w:rsid w:val="00A06F4F"/>
    <w:rsid w:val="00A074E4"/>
    <w:rsid w:val="00A102BF"/>
    <w:rsid w:val="00A102E4"/>
    <w:rsid w:val="00A10B4F"/>
    <w:rsid w:val="00A118B5"/>
    <w:rsid w:val="00A11C89"/>
    <w:rsid w:val="00A11E1F"/>
    <w:rsid w:val="00A123C7"/>
    <w:rsid w:val="00A1257D"/>
    <w:rsid w:val="00A14850"/>
    <w:rsid w:val="00A1599D"/>
    <w:rsid w:val="00A15E36"/>
    <w:rsid w:val="00A16B2C"/>
    <w:rsid w:val="00A2046A"/>
    <w:rsid w:val="00A20BAD"/>
    <w:rsid w:val="00A228BC"/>
    <w:rsid w:val="00A22B46"/>
    <w:rsid w:val="00A254D7"/>
    <w:rsid w:val="00A25E52"/>
    <w:rsid w:val="00A26CE5"/>
    <w:rsid w:val="00A31662"/>
    <w:rsid w:val="00A3168D"/>
    <w:rsid w:val="00A31E58"/>
    <w:rsid w:val="00A3255F"/>
    <w:rsid w:val="00A32CA0"/>
    <w:rsid w:val="00A346C1"/>
    <w:rsid w:val="00A34A3D"/>
    <w:rsid w:val="00A35961"/>
    <w:rsid w:val="00A35E62"/>
    <w:rsid w:val="00A367E3"/>
    <w:rsid w:val="00A3687B"/>
    <w:rsid w:val="00A409F7"/>
    <w:rsid w:val="00A416B5"/>
    <w:rsid w:val="00A4199D"/>
    <w:rsid w:val="00A41CDF"/>
    <w:rsid w:val="00A4352B"/>
    <w:rsid w:val="00A43CE6"/>
    <w:rsid w:val="00A4556A"/>
    <w:rsid w:val="00A4724D"/>
    <w:rsid w:val="00A5046B"/>
    <w:rsid w:val="00A51B64"/>
    <w:rsid w:val="00A52AD7"/>
    <w:rsid w:val="00A5390B"/>
    <w:rsid w:val="00A554F9"/>
    <w:rsid w:val="00A561DB"/>
    <w:rsid w:val="00A5701C"/>
    <w:rsid w:val="00A61C95"/>
    <w:rsid w:val="00A62A40"/>
    <w:rsid w:val="00A63879"/>
    <w:rsid w:val="00A645EA"/>
    <w:rsid w:val="00A65896"/>
    <w:rsid w:val="00A6604C"/>
    <w:rsid w:val="00A6649E"/>
    <w:rsid w:val="00A67017"/>
    <w:rsid w:val="00A674AE"/>
    <w:rsid w:val="00A6792E"/>
    <w:rsid w:val="00A67A04"/>
    <w:rsid w:val="00A67B4B"/>
    <w:rsid w:val="00A710B2"/>
    <w:rsid w:val="00A7286B"/>
    <w:rsid w:val="00A73C6C"/>
    <w:rsid w:val="00A748DB"/>
    <w:rsid w:val="00A76A78"/>
    <w:rsid w:val="00A77F4C"/>
    <w:rsid w:val="00A813AF"/>
    <w:rsid w:val="00A84BD4"/>
    <w:rsid w:val="00A84E96"/>
    <w:rsid w:val="00A86A40"/>
    <w:rsid w:val="00A9126D"/>
    <w:rsid w:val="00A91850"/>
    <w:rsid w:val="00A93326"/>
    <w:rsid w:val="00A935FC"/>
    <w:rsid w:val="00AA2A6A"/>
    <w:rsid w:val="00AA3AE3"/>
    <w:rsid w:val="00AA7464"/>
    <w:rsid w:val="00AA7FD1"/>
    <w:rsid w:val="00AB1C9F"/>
    <w:rsid w:val="00AB2C14"/>
    <w:rsid w:val="00AB357D"/>
    <w:rsid w:val="00AB7E20"/>
    <w:rsid w:val="00AC00A3"/>
    <w:rsid w:val="00AC369E"/>
    <w:rsid w:val="00AC4D60"/>
    <w:rsid w:val="00AC61D5"/>
    <w:rsid w:val="00AD04FE"/>
    <w:rsid w:val="00AD2C14"/>
    <w:rsid w:val="00AD49D8"/>
    <w:rsid w:val="00AD558C"/>
    <w:rsid w:val="00AD668A"/>
    <w:rsid w:val="00AD749B"/>
    <w:rsid w:val="00AE0CAC"/>
    <w:rsid w:val="00AE2CF0"/>
    <w:rsid w:val="00AE3EF0"/>
    <w:rsid w:val="00AE5AE8"/>
    <w:rsid w:val="00AE6D2E"/>
    <w:rsid w:val="00AE7493"/>
    <w:rsid w:val="00AF1CAD"/>
    <w:rsid w:val="00AF1DDB"/>
    <w:rsid w:val="00AF2F98"/>
    <w:rsid w:val="00AF3F7E"/>
    <w:rsid w:val="00AF476F"/>
    <w:rsid w:val="00AF5199"/>
    <w:rsid w:val="00AF643C"/>
    <w:rsid w:val="00AF657B"/>
    <w:rsid w:val="00AF70CB"/>
    <w:rsid w:val="00AF7BF2"/>
    <w:rsid w:val="00B016F3"/>
    <w:rsid w:val="00B045F6"/>
    <w:rsid w:val="00B05312"/>
    <w:rsid w:val="00B0744B"/>
    <w:rsid w:val="00B10C01"/>
    <w:rsid w:val="00B11285"/>
    <w:rsid w:val="00B13E26"/>
    <w:rsid w:val="00B14C0E"/>
    <w:rsid w:val="00B1626A"/>
    <w:rsid w:val="00B16DD1"/>
    <w:rsid w:val="00B20A9D"/>
    <w:rsid w:val="00B210D7"/>
    <w:rsid w:val="00B21A5B"/>
    <w:rsid w:val="00B23268"/>
    <w:rsid w:val="00B24A6D"/>
    <w:rsid w:val="00B25DAE"/>
    <w:rsid w:val="00B276E4"/>
    <w:rsid w:val="00B30F2E"/>
    <w:rsid w:val="00B35360"/>
    <w:rsid w:val="00B36F7D"/>
    <w:rsid w:val="00B40F7E"/>
    <w:rsid w:val="00B4108E"/>
    <w:rsid w:val="00B41499"/>
    <w:rsid w:val="00B41B30"/>
    <w:rsid w:val="00B44E94"/>
    <w:rsid w:val="00B4757A"/>
    <w:rsid w:val="00B4794E"/>
    <w:rsid w:val="00B47D82"/>
    <w:rsid w:val="00B50BFC"/>
    <w:rsid w:val="00B51073"/>
    <w:rsid w:val="00B52E22"/>
    <w:rsid w:val="00B53147"/>
    <w:rsid w:val="00B53557"/>
    <w:rsid w:val="00B56463"/>
    <w:rsid w:val="00B573F8"/>
    <w:rsid w:val="00B611C4"/>
    <w:rsid w:val="00B61A81"/>
    <w:rsid w:val="00B62E4B"/>
    <w:rsid w:val="00B639D0"/>
    <w:rsid w:val="00B64A06"/>
    <w:rsid w:val="00B650F0"/>
    <w:rsid w:val="00B65389"/>
    <w:rsid w:val="00B67C11"/>
    <w:rsid w:val="00B7172D"/>
    <w:rsid w:val="00B74372"/>
    <w:rsid w:val="00B757EB"/>
    <w:rsid w:val="00B80ED4"/>
    <w:rsid w:val="00B81A13"/>
    <w:rsid w:val="00B81BC1"/>
    <w:rsid w:val="00B82F93"/>
    <w:rsid w:val="00B8658F"/>
    <w:rsid w:val="00B9079B"/>
    <w:rsid w:val="00B92840"/>
    <w:rsid w:val="00B937D5"/>
    <w:rsid w:val="00B9387B"/>
    <w:rsid w:val="00B93EB3"/>
    <w:rsid w:val="00B94F20"/>
    <w:rsid w:val="00B951D3"/>
    <w:rsid w:val="00B9563C"/>
    <w:rsid w:val="00B9565C"/>
    <w:rsid w:val="00B96167"/>
    <w:rsid w:val="00B962E0"/>
    <w:rsid w:val="00B96B5F"/>
    <w:rsid w:val="00BA0902"/>
    <w:rsid w:val="00BA4217"/>
    <w:rsid w:val="00BA5AC6"/>
    <w:rsid w:val="00BA6DBC"/>
    <w:rsid w:val="00BA778E"/>
    <w:rsid w:val="00BB047F"/>
    <w:rsid w:val="00BB13A5"/>
    <w:rsid w:val="00BB1C1A"/>
    <w:rsid w:val="00BB29DB"/>
    <w:rsid w:val="00BB2EEF"/>
    <w:rsid w:val="00BB399C"/>
    <w:rsid w:val="00BB3DA0"/>
    <w:rsid w:val="00BB4CA1"/>
    <w:rsid w:val="00BB6A8A"/>
    <w:rsid w:val="00BB7138"/>
    <w:rsid w:val="00BC1CD9"/>
    <w:rsid w:val="00BC2F5A"/>
    <w:rsid w:val="00BC3B60"/>
    <w:rsid w:val="00BC5906"/>
    <w:rsid w:val="00BC5E5E"/>
    <w:rsid w:val="00BC6806"/>
    <w:rsid w:val="00BC6A55"/>
    <w:rsid w:val="00BC7596"/>
    <w:rsid w:val="00BC7EAC"/>
    <w:rsid w:val="00BD0FFB"/>
    <w:rsid w:val="00BD3344"/>
    <w:rsid w:val="00BD35EE"/>
    <w:rsid w:val="00BD383A"/>
    <w:rsid w:val="00BD3AF9"/>
    <w:rsid w:val="00BD45DB"/>
    <w:rsid w:val="00BD4F0A"/>
    <w:rsid w:val="00BE0738"/>
    <w:rsid w:val="00BE0953"/>
    <w:rsid w:val="00BE1300"/>
    <w:rsid w:val="00BE172D"/>
    <w:rsid w:val="00BE29B1"/>
    <w:rsid w:val="00BE56CA"/>
    <w:rsid w:val="00BE5E0D"/>
    <w:rsid w:val="00BE6D38"/>
    <w:rsid w:val="00BE7A4B"/>
    <w:rsid w:val="00BF00B5"/>
    <w:rsid w:val="00BF145F"/>
    <w:rsid w:val="00BF2EE2"/>
    <w:rsid w:val="00BF649B"/>
    <w:rsid w:val="00BF6869"/>
    <w:rsid w:val="00BF7770"/>
    <w:rsid w:val="00C00062"/>
    <w:rsid w:val="00C0054B"/>
    <w:rsid w:val="00C02AA0"/>
    <w:rsid w:val="00C05148"/>
    <w:rsid w:val="00C05744"/>
    <w:rsid w:val="00C05BEE"/>
    <w:rsid w:val="00C0687D"/>
    <w:rsid w:val="00C069CA"/>
    <w:rsid w:val="00C0760B"/>
    <w:rsid w:val="00C07DE7"/>
    <w:rsid w:val="00C10E10"/>
    <w:rsid w:val="00C113B3"/>
    <w:rsid w:val="00C11A82"/>
    <w:rsid w:val="00C12929"/>
    <w:rsid w:val="00C13B91"/>
    <w:rsid w:val="00C14AAE"/>
    <w:rsid w:val="00C14CBD"/>
    <w:rsid w:val="00C14E75"/>
    <w:rsid w:val="00C15CC3"/>
    <w:rsid w:val="00C1727B"/>
    <w:rsid w:val="00C20A2B"/>
    <w:rsid w:val="00C21146"/>
    <w:rsid w:val="00C21D96"/>
    <w:rsid w:val="00C23DF8"/>
    <w:rsid w:val="00C2637F"/>
    <w:rsid w:val="00C3095E"/>
    <w:rsid w:val="00C30A8C"/>
    <w:rsid w:val="00C30D60"/>
    <w:rsid w:val="00C30FC3"/>
    <w:rsid w:val="00C30FF0"/>
    <w:rsid w:val="00C319DF"/>
    <w:rsid w:val="00C31C6F"/>
    <w:rsid w:val="00C33177"/>
    <w:rsid w:val="00C34B2D"/>
    <w:rsid w:val="00C37E4D"/>
    <w:rsid w:val="00C40223"/>
    <w:rsid w:val="00C42968"/>
    <w:rsid w:val="00C43114"/>
    <w:rsid w:val="00C45AB7"/>
    <w:rsid w:val="00C502D9"/>
    <w:rsid w:val="00C51C92"/>
    <w:rsid w:val="00C51F62"/>
    <w:rsid w:val="00C547A9"/>
    <w:rsid w:val="00C56AB7"/>
    <w:rsid w:val="00C61805"/>
    <w:rsid w:val="00C61CCE"/>
    <w:rsid w:val="00C62AB5"/>
    <w:rsid w:val="00C6360B"/>
    <w:rsid w:val="00C63626"/>
    <w:rsid w:val="00C64F8F"/>
    <w:rsid w:val="00C65712"/>
    <w:rsid w:val="00C65820"/>
    <w:rsid w:val="00C67215"/>
    <w:rsid w:val="00C7000E"/>
    <w:rsid w:val="00C72075"/>
    <w:rsid w:val="00C726F1"/>
    <w:rsid w:val="00C73453"/>
    <w:rsid w:val="00C74F47"/>
    <w:rsid w:val="00C76545"/>
    <w:rsid w:val="00C77E4D"/>
    <w:rsid w:val="00C77EC8"/>
    <w:rsid w:val="00C81405"/>
    <w:rsid w:val="00C825DC"/>
    <w:rsid w:val="00C82C88"/>
    <w:rsid w:val="00C82EB4"/>
    <w:rsid w:val="00C8434B"/>
    <w:rsid w:val="00C84472"/>
    <w:rsid w:val="00C84D99"/>
    <w:rsid w:val="00C87CEE"/>
    <w:rsid w:val="00C90D89"/>
    <w:rsid w:val="00C91DA5"/>
    <w:rsid w:val="00C92032"/>
    <w:rsid w:val="00C928F2"/>
    <w:rsid w:val="00C93635"/>
    <w:rsid w:val="00C94BF2"/>
    <w:rsid w:val="00C95CB0"/>
    <w:rsid w:val="00C97066"/>
    <w:rsid w:val="00CA1220"/>
    <w:rsid w:val="00CA190F"/>
    <w:rsid w:val="00CA5709"/>
    <w:rsid w:val="00CA58D6"/>
    <w:rsid w:val="00CA6272"/>
    <w:rsid w:val="00CA7617"/>
    <w:rsid w:val="00CB0A21"/>
    <w:rsid w:val="00CB1DE0"/>
    <w:rsid w:val="00CB2E5E"/>
    <w:rsid w:val="00CB569E"/>
    <w:rsid w:val="00CB76D2"/>
    <w:rsid w:val="00CB7C28"/>
    <w:rsid w:val="00CC1055"/>
    <w:rsid w:val="00CC377C"/>
    <w:rsid w:val="00CC39C5"/>
    <w:rsid w:val="00CC4341"/>
    <w:rsid w:val="00CC45F0"/>
    <w:rsid w:val="00CC5683"/>
    <w:rsid w:val="00CD010B"/>
    <w:rsid w:val="00CD02AB"/>
    <w:rsid w:val="00CD055B"/>
    <w:rsid w:val="00CD05B2"/>
    <w:rsid w:val="00CD0C2D"/>
    <w:rsid w:val="00CD16E8"/>
    <w:rsid w:val="00CD32C4"/>
    <w:rsid w:val="00CD3BC1"/>
    <w:rsid w:val="00CD48AC"/>
    <w:rsid w:val="00CD635F"/>
    <w:rsid w:val="00CD73DA"/>
    <w:rsid w:val="00CD7929"/>
    <w:rsid w:val="00CE0144"/>
    <w:rsid w:val="00CE0370"/>
    <w:rsid w:val="00CE06BC"/>
    <w:rsid w:val="00CE118D"/>
    <w:rsid w:val="00CE168D"/>
    <w:rsid w:val="00CE1AEB"/>
    <w:rsid w:val="00CE223C"/>
    <w:rsid w:val="00CE330B"/>
    <w:rsid w:val="00CE3C48"/>
    <w:rsid w:val="00CE477D"/>
    <w:rsid w:val="00CE49D2"/>
    <w:rsid w:val="00CE6785"/>
    <w:rsid w:val="00CF036B"/>
    <w:rsid w:val="00CF21E8"/>
    <w:rsid w:val="00CF26CD"/>
    <w:rsid w:val="00CF37FA"/>
    <w:rsid w:val="00CF48E3"/>
    <w:rsid w:val="00CF5917"/>
    <w:rsid w:val="00CF78C2"/>
    <w:rsid w:val="00D0335F"/>
    <w:rsid w:val="00D03B91"/>
    <w:rsid w:val="00D06892"/>
    <w:rsid w:val="00D06BA4"/>
    <w:rsid w:val="00D06FA7"/>
    <w:rsid w:val="00D075B9"/>
    <w:rsid w:val="00D107C1"/>
    <w:rsid w:val="00D128A1"/>
    <w:rsid w:val="00D12E7F"/>
    <w:rsid w:val="00D134F1"/>
    <w:rsid w:val="00D1651B"/>
    <w:rsid w:val="00D17367"/>
    <w:rsid w:val="00D17E4A"/>
    <w:rsid w:val="00D17E91"/>
    <w:rsid w:val="00D210DF"/>
    <w:rsid w:val="00D21B83"/>
    <w:rsid w:val="00D22AA3"/>
    <w:rsid w:val="00D234DF"/>
    <w:rsid w:val="00D27B3B"/>
    <w:rsid w:val="00D30966"/>
    <w:rsid w:val="00D322FC"/>
    <w:rsid w:val="00D3325F"/>
    <w:rsid w:val="00D333D3"/>
    <w:rsid w:val="00D33A8F"/>
    <w:rsid w:val="00D3419E"/>
    <w:rsid w:val="00D35B4F"/>
    <w:rsid w:val="00D362B7"/>
    <w:rsid w:val="00D3670F"/>
    <w:rsid w:val="00D407DC"/>
    <w:rsid w:val="00D41E9F"/>
    <w:rsid w:val="00D42579"/>
    <w:rsid w:val="00D43F6F"/>
    <w:rsid w:val="00D46312"/>
    <w:rsid w:val="00D516E2"/>
    <w:rsid w:val="00D53C95"/>
    <w:rsid w:val="00D54636"/>
    <w:rsid w:val="00D563A5"/>
    <w:rsid w:val="00D565CD"/>
    <w:rsid w:val="00D60806"/>
    <w:rsid w:val="00D60F3E"/>
    <w:rsid w:val="00D628AE"/>
    <w:rsid w:val="00D63985"/>
    <w:rsid w:val="00D63C7C"/>
    <w:rsid w:val="00D648FA"/>
    <w:rsid w:val="00D64CEE"/>
    <w:rsid w:val="00D64FB3"/>
    <w:rsid w:val="00D654D5"/>
    <w:rsid w:val="00D65E9E"/>
    <w:rsid w:val="00D662B1"/>
    <w:rsid w:val="00D66435"/>
    <w:rsid w:val="00D67132"/>
    <w:rsid w:val="00D70585"/>
    <w:rsid w:val="00D70AE3"/>
    <w:rsid w:val="00D71642"/>
    <w:rsid w:val="00D71DA4"/>
    <w:rsid w:val="00D71E02"/>
    <w:rsid w:val="00D723D1"/>
    <w:rsid w:val="00D731E8"/>
    <w:rsid w:val="00D736FA"/>
    <w:rsid w:val="00D73E8F"/>
    <w:rsid w:val="00D76858"/>
    <w:rsid w:val="00D76EC9"/>
    <w:rsid w:val="00D76F3C"/>
    <w:rsid w:val="00D804A9"/>
    <w:rsid w:val="00D811F6"/>
    <w:rsid w:val="00D83D76"/>
    <w:rsid w:val="00D83F65"/>
    <w:rsid w:val="00D84185"/>
    <w:rsid w:val="00D84CE7"/>
    <w:rsid w:val="00D8537A"/>
    <w:rsid w:val="00D86660"/>
    <w:rsid w:val="00D869AA"/>
    <w:rsid w:val="00D872C1"/>
    <w:rsid w:val="00D87BA1"/>
    <w:rsid w:val="00D9199E"/>
    <w:rsid w:val="00D91AC7"/>
    <w:rsid w:val="00D9549B"/>
    <w:rsid w:val="00D95FCC"/>
    <w:rsid w:val="00D962DE"/>
    <w:rsid w:val="00D97EBF"/>
    <w:rsid w:val="00DA0940"/>
    <w:rsid w:val="00DA1A39"/>
    <w:rsid w:val="00DA2773"/>
    <w:rsid w:val="00DA3E4D"/>
    <w:rsid w:val="00DA4B50"/>
    <w:rsid w:val="00DA5746"/>
    <w:rsid w:val="00DA64A6"/>
    <w:rsid w:val="00DA6BBB"/>
    <w:rsid w:val="00DA6C1E"/>
    <w:rsid w:val="00DA7B56"/>
    <w:rsid w:val="00DB0784"/>
    <w:rsid w:val="00DB1450"/>
    <w:rsid w:val="00DB15C0"/>
    <w:rsid w:val="00DB230C"/>
    <w:rsid w:val="00DB2F8A"/>
    <w:rsid w:val="00DB564D"/>
    <w:rsid w:val="00DB5B66"/>
    <w:rsid w:val="00DB5D54"/>
    <w:rsid w:val="00DB6680"/>
    <w:rsid w:val="00DB6887"/>
    <w:rsid w:val="00DC038E"/>
    <w:rsid w:val="00DC08C2"/>
    <w:rsid w:val="00DC16D1"/>
    <w:rsid w:val="00DC2243"/>
    <w:rsid w:val="00DC22B2"/>
    <w:rsid w:val="00DD0514"/>
    <w:rsid w:val="00DD07BC"/>
    <w:rsid w:val="00DD15AB"/>
    <w:rsid w:val="00DD4815"/>
    <w:rsid w:val="00DD4BC8"/>
    <w:rsid w:val="00DD6BDE"/>
    <w:rsid w:val="00DD7165"/>
    <w:rsid w:val="00DE05C4"/>
    <w:rsid w:val="00DE1331"/>
    <w:rsid w:val="00DE1A80"/>
    <w:rsid w:val="00DE215F"/>
    <w:rsid w:val="00DE22BA"/>
    <w:rsid w:val="00DE238B"/>
    <w:rsid w:val="00DE46A8"/>
    <w:rsid w:val="00DE7454"/>
    <w:rsid w:val="00DF5969"/>
    <w:rsid w:val="00DF6C44"/>
    <w:rsid w:val="00DF7E15"/>
    <w:rsid w:val="00E02BF6"/>
    <w:rsid w:val="00E06815"/>
    <w:rsid w:val="00E105E2"/>
    <w:rsid w:val="00E121F3"/>
    <w:rsid w:val="00E12A9D"/>
    <w:rsid w:val="00E1445E"/>
    <w:rsid w:val="00E14797"/>
    <w:rsid w:val="00E14A1E"/>
    <w:rsid w:val="00E21593"/>
    <w:rsid w:val="00E24CC8"/>
    <w:rsid w:val="00E2570F"/>
    <w:rsid w:val="00E25CCA"/>
    <w:rsid w:val="00E25F57"/>
    <w:rsid w:val="00E27D2B"/>
    <w:rsid w:val="00E30689"/>
    <w:rsid w:val="00E30A93"/>
    <w:rsid w:val="00E30F3E"/>
    <w:rsid w:val="00E31587"/>
    <w:rsid w:val="00E31843"/>
    <w:rsid w:val="00E32440"/>
    <w:rsid w:val="00E32E4A"/>
    <w:rsid w:val="00E333A4"/>
    <w:rsid w:val="00E35440"/>
    <w:rsid w:val="00E36963"/>
    <w:rsid w:val="00E36F46"/>
    <w:rsid w:val="00E40306"/>
    <w:rsid w:val="00E40946"/>
    <w:rsid w:val="00E41D9C"/>
    <w:rsid w:val="00E42E4C"/>
    <w:rsid w:val="00E43478"/>
    <w:rsid w:val="00E446D1"/>
    <w:rsid w:val="00E44F33"/>
    <w:rsid w:val="00E44FE3"/>
    <w:rsid w:val="00E463CA"/>
    <w:rsid w:val="00E47481"/>
    <w:rsid w:val="00E5204D"/>
    <w:rsid w:val="00E52EE3"/>
    <w:rsid w:val="00E533DA"/>
    <w:rsid w:val="00E53B9D"/>
    <w:rsid w:val="00E53E19"/>
    <w:rsid w:val="00E54270"/>
    <w:rsid w:val="00E55D40"/>
    <w:rsid w:val="00E56476"/>
    <w:rsid w:val="00E57201"/>
    <w:rsid w:val="00E614C0"/>
    <w:rsid w:val="00E63512"/>
    <w:rsid w:val="00E6464C"/>
    <w:rsid w:val="00E64F02"/>
    <w:rsid w:val="00E6587B"/>
    <w:rsid w:val="00E67A70"/>
    <w:rsid w:val="00E70C51"/>
    <w:rsid w:val="00E71366"/>
    <w:rsid w:val="00E71653"/>
    <w:rsid w:val="00E73AE8"/>
    <w:rsid w:val="00E74FD9"/>
    <w:rsid w:val="00E7546F"/>
    <w:rsid w:val="00E76025"/>
    <w:rsid w:val="00E76575"/>
    <w:rsid w:val="00E802A7"/>
    <w:rsid w:val="00E819CC"/>
    <w:rsid w:val="00E81F5C"/>
    <w:rsid w:val="00E8287E"/>
    <w:rsid w:val="00E82F08"/>
    <w:rsid w:val="00E82F0E"/>
    <w:rsid w:val="00E83547"/>
    <w:rsid w:val="00E84537"/>
    <w:rsid w:val="00E90C3D"/>
    <w:rsid w:val="00E92991"/>
    <w:rsid w:val="00E92D6E"/>
    <w:rsid w:val="00E92EBF"/>
    <w:rsid w:val="00E94C45"/>
    <w:rsid w:val="00E95175"/>
    <w:rsid w:val="00E95C59"/>
    <w:rsid w:val="00E969C4"/>
    <w:rsid w:val="00EA0421"/>
    <w:rsid w:val="00EA0651"/>
    <w:rsid w:val="00EA0AAA"/>
    <w:rsid w:val="00EA10B7"/>
    <w:rsid w:val="00EA136B"/>
    <w:rsid w:val="00EA1F38"/>
    <w:rsid w:val="00EA25FD"/>
    <w:rsid w:val="00EA4AA0"/>
    <w:rsid w:val="00EA4CF4"/>
    <w:rsid w:val="00EA5C36"/>
    <w:rsid w:val="00EA7D4D"/>
    <w:rsid w:val="00EB02A0"/>
    <w:rsid w:val="00EB05BE"/>
    <w:rsid w:val="00EB0A94"/>
    <w:rsid w:val="00EB1AEA"/>
    <w:rsid w:val="00EB268A"/>
    <w:rsid w:val="00EB4111"/>
    <w:rsid w:val="00EB46FD"/>
    <w:rsid w:val="00EB6087"/>
    <w:rsid w:val="00EC360E"/>
    <w:rsid w:val="00EC4A72"/>
    <w:rsid w:val="00EC5F16"/>
    <w:rsid w:val="00EC6B1C"/>
    <w:rsid w:val="00EC6C30"/>
    <w:rsid w:val="00ED01D8"/>
    <w:rsid w:val="00ED0B27"/>
    <w:rsid w:val="00ED29AD"/>
    <w:rsid w:val="00ED4029"/>
    <w:rsid w:val="00ED4A27"/>
    <w:rsid w:val="00ED5AAE"/>
    <w:rsid w:val="00ED7438"/>
    <w:rsid w:val="00EE237D"/>
    <w:rsid w:val="00EE2ED4"/>
    <w:rsid w:val="00EE3569"/>
    <w:rsid w:val="00EE394A"/>
    <w:rsid w:val="00EE3CBB"/>
    <w:rsid w:val="00EE4F09"/>
    <w:rsid w:val="00EE5EFE"/>
    <w:rsid w:val="00EE78A9"/>
    <w:rsid w:val="00EF15FD"/>
    <w:rsid w:val="00EF29EB"/>
    <w:rsid w:val="00EF2EEC"/>
    <w:rsid w:val="00EF5484"/>
    <w:rsid w:val="00EF6294"/>
    <w:rsid w:val="00EF660B"/>
    <w:rsid w:val="00EF681A"/>
    <w:rsid w:val="00EF770E"/>
    <w:rsid w:val="00F045B1"/>
    <w:rsid w:val="00F060A9"/>
    <w:rsid w:val="00F07DC7"/>
    <w:rsid w:val="00F11401"/>
    <w:rsid w:val="00F13690"/>
    <w:rsid w:val="00F136F7"/>
    <w:rsid w:val="00F14768"/>
    <w:rsid w:val="00F15039"/>
    <w:rsid w:val="00F17C19"/>
    <w:rsid w:val="00F20A0A"/>
    <w:rsid w:val="00F248CD"/>
    <w:rsid w:val="00F25B89"/>
    <w:rsid w:val="00F25F74"/>
    <w:rsid w:val="00F30D29"/>
    <w:rsid w:val="00F31DA7"/>
    <w:rsid w:val="00F32968"/>
    <w:rsid w:val="00F33614"/>
    <w:rsid w:val="00F339B2"/>
    <w:rsid w:val="00F33C4F"/>
    <w:rsid w:val="00F34742"/>
    <w:rsid w:val="00F34DBE"/>
    <w:rsid w:val="00F3537E"/>
    <w:rsid w:val="00F3662A"/>
    <w:rsid w:val="00F37C5D"/>
    <w:rsid w:val="00F40E10"/>
    <w:rsid w:val="00F426DD"/>
    <w:rsid w:val="00F4463C"/>
    <w:rsid w:val="00F44D59"/>
    <w:rsid w:val="00F45C55"/>
    <w:rsid w:val="00F463FA"/>
    <w:rsid w:val="00F50462"/>
    <w:rsid w:val="00F50B44"/>
    <w:rsid w:val="00F51746"/>
    <w:rsid w:val="00F52984"/>
    <w:rsid w:val="00F54332"/>
    <w:rsid w:val="00F5446B"/>
    <w:rsid w:val="00F55758"/>
    <w:rsid w:val="00F55BD3"/>
    <w:rsid w:val="00F55E95"/>
    <w:rsid w:val="00F61E3B"/>
    <w:rsid w:val="00F62F99"/>
    <w:rsid w:val="00F63580"/>
    <w:rsid w:val="00F6374D"/>
    <w:rsid w:val="00F65C12"/>
    <w:rsid w:val="00F67D32"/>
    <w:rsid w:val="00F72838"/>
    <w:rsid w:val="00F72B7D"/>
    <w:rsid w:val="00F7336A"/>
    <w:rsid w:val="00F75433"/>
    <w:rsid w:val="00F755E1"/>
    <w:rsid w:val="00F76F99"/>
    <w:rsid w:val="00F775C4"/>
    <w:rsid w:val="00F8078A"/>
    <w:rsid w:val="00F80CEB"/>
    <w:rsid w:val="00F81281"/>
    <w:rsid w:val="00F8343E"/>
    <w:rsid w:val="00F83DB0"/>
    <w:rsid w:val="00F84FF6"/>
    <w:rsid w:val="00F86E1F"/>
    <w:rsid w:val="00F91E50"/>
    <w:rsid w:val="00F94F2A"/>
    <w:rsid w:val="00F960D5"/>
    <w:rsid w:val="00FA0447"/>
    <w:rsid w:val="00FA2939"/>
    <w:rsid w:val="00FA3149"/>
    <w:rsid w:val="00FA346E"/>
    <w:rsid w:val="00FA404F"/>
    <w:rsid w:val="00FA4E51"/>
    <w:rsid w:val="00FA502C"/>
    <w:rsid w:val="00FA5533"/>
    <w:rsid w:val="00FA70E6"/>
    <w:rsid w:val="00FA7A7A"/>
    <w:rsid w:val="00FA7ABB"/>
    <w:rsid w:val="00FB2BC2"/>
    <w:rsid w:val="00FB32C6"/>
    <w:rsid w:val="00FB51B8"/>
    <w:rsid w:val="00FC1902"/>
    <w:rsid w:val="00FC36EC"/>
    <w:rsid w:val="00FC4461"/>
    <w:rsid w:val="00FC5EE4"/>
    <w:rsid w:val="00FC6913"/>
    <w:rsid w:val="00FC6A4C"/>
    <w:rsid w:val="00FC735A"/>
    <w:rsid w:val="00FD094E"/>
    <w:rsid w:val="00FD10F0"/>
    <w:rsid w:val="00FD122C"/>
    <w:rsid w:val="00FD1E9C"/>
    <w:rsid w:val="00FD23E5"/>
    <w:rsid w:val="00FD4204"/>
    <w:rsid w:val="00FD46C6"/>
    <w:rsid w:val="00FD4E09"/>
    <w:rsid w:val="00FD5173"/>
    <w:rsid w:val="00FD6335"/>
    <w:rsid w:val="00FE180F"/>
    <w:rsid w:val="00FE3574"/>
    <w:rsid w:val="00FE37EB"/>
    <w:rsid w:val="00FE3E26"/>
    <w:rsid w:val="00FE524A"/>
    <w:rsid w:val="00FE69B0"/>
    <w:rsid w:val="00FE6D78"/>
    <w:rsid w:val="00FE7446"/>
    <w:rsid w:val="00FF16F0"/>
    <w:rsid w:val="00FF1936"/>
    <w:rsid w:val="00FF2147"/>
    <w:rsid w:val="00FF24B7"/>
    <w:rsid w:val="00FF2B76"/>
    <w:rsid w:val="00FF2F3C"/>
    <w:rsid w:val="00FF55FA"/>
    <w:rsid w:val="00FF5A2D"/>
    <w:rsid w:val="00FF6675"/>
    <w:rsid w:val="02388A31"/>
    <w:rsid w:val="02F169B2"/>
    <w:rsid w:val="06A632B4"/>
    <w:rsid w:val="084170B2"/>
    <w:rsid w:val="08CBCB68"/>
    <w:rsid w:val="08DF5A0F"/>
    <w:rsid w:val="0C1EFD6F"/>
    <w:rsid w:val="11266185"/>
    <w:rsid w:val="18C5DD05"/>
    <w:rsid w:val="1C5AD789"/>
    <w:rsid w:val="1CC1DA50"/>
    <w:rsid w:val="1D654569"/>
    <w:rsid w:val="2096E0D9"/>
    <w:rsid w:val="231F8903"/>
    <w:rsid w:val="23D2CEB0"/>
    <w:rsid w:val="2584D1B2"/>
    <w:rsid w:val="27933958"/>
    <w:rsid w:val="29F7F79E"/>
    <w:rsid w:val="2A63A8C9"/>
    <w:rsid w:val="2D6B8C87"/>
    <w:rsid w:val="2E5BE823"/>
    <w:rsid w:val="2F376DD8"/>
    <w:rsid w:val="35119A7E"/>
    <w:rsid w:val="35B7806B"/>
    <w:rsid w:val="37642008"/>
    <w:rsid w:val="38245F1A"/>
    <w:rsid w:val="3C5A8AFA"/>
    <w:rsid w:val="40131601"/>
    <w:rsid w:val="43EDEA18"/>
    <w:rsid w:val="47A1BDAF"/>
    <w:rsid w:val="4B30E40D"/>
    <w:rsid w:val="4E47AE85"/>
    <w:rsid w:val="4E9313B8"/>
    <w:rsid w:val="571370F2"/>
    <w:rsid w:val="57C33A43"/>
    <w:rsid w:val="5B170205"/>
    <w:rsid w:val="5BDA2F6C"/>
    <w:rsid w:val="5E0DB564"/>
    <w:rsid w:val="6478E54A"/>
    <w:rsid w:val="6788650F"/>
    <w:rsid w:val="678A1F0D"/>
    <w:rsid w:val="67E23922"/>
    <w:rsid w:val="68F5F9B4"/>
    <w:rsid w:val="68F9DBD6"/>
    <w:rsid w:val="789AB2A5"/>
    <w:rsid w:val="7C5F390B"/>
    <w:rsid w:val="7FDC5EB3"/>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AD57CA"/>
  <w15:docId w15:val="{72EEB683-EAB4-4656-957A-1086F1FFD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3FE8"/>
    <w:pPr>
      <w:spacing w:line="300" w:lineRule="atLeast"/>
    </w:pPr>
    <w:rPr>
      <w:rFonts w:ascii="Arial" w:hAnsi="Arial"/>
      <w:sz w:val="19"/>
      <w:szCs w:val="19"/>
    </w:rPr>
  </w:style>
  <w:style w:type="paragraph" w:styleId="Heading1">
    <w:name w:val="heading 1"/>
    <w:basedOn w:val="Normal"/>
    <w:next w:val="Normal"/>
    <w:link w:val="Heading1Char"/>
    <w:qFormat/>
    <w:rsid w:val="0081590C"/>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81590C"/>
    <w:pPr>
      <w:keepNext/>
      <w:numPr>
        <w:ilvl w:val="1"/>
        <w:numId w:val="1"/>
      </w:numPr>
      <w:spacing w:before="240" w:after="60"/>
      <w:outlineLvl w:val="1"/>
    </w:pPr>
    <w:rPr>
      <w:rFonts w:cs="Arial"/>
      <w:b/>
      <w:bCs/>
      <w:i/>
      <w:iCs/>
      <w:sz w:val="28"/>
      <w:szCs w:val="28"/>
    </w:rPr>
  </w:style>
  <w:style w:type="paragraph" w:styleId="Heading3">
    <w:name w:val="heading 3"/>
    <w:basedOn w:val="Normal"/>
    <w:next w:val="Normal"/>
    <w:qFormat/>
    <w:rsid w:val="0081590C"/>
    <w:pPr>
      <w:keepNext/>
      <w:spacing w:before="240" w:after="60"/>
      <w:outlineLvl w:val="2"/>
    </w:pPr>
    <w:rPr>
      <w:rFonts w:cs="Arial"/>
      <w:b/>
      <w:bCs/>
      <w:sz w:val="26"/>
      <w:szCs w:val="26"/>
    </w:rPr>
  </w:style>
  <w:style w:type="paragraph" w:styleId="Heading4">
    <w:name w:val="heading 4"/>
    <w:basedOn w:val="Normal"/>
    <w:next w:val="Normal"/>
    <w:qFormat/>
    <w:rsid w:val="0081590C"/>
    <w:pPr>
      <w:keepNext/>
      <w:numPr>
        <w:ilvl w:val="3"/>
        <w:numId w:val="1"/>
      </w:numPr>
      <w:spacing w:before="240" w:after="60"/>
      <w:outlineLvl w:val="3"/>
    </w:pPr>
    <w:rPr>
      <w:rFonts w:ascii="Times New Roman" w:hAnsi="Times New Roman"/>
      <w:b/>
      <w:bCs/>
      <w:sz w:val="28"/>
      <w:szCs w:val="28"/>
    </w:rPr>
  </w:style>
  <w:style w:type="paragraph" w:styleId="Heading5">
    <w:name w:val="heading 5"/>
    <w:basedOn w:val="Normal"/>
    <w:next w:val="Normal"/>
    <w:qFormat/>
    <w:rsid w:val="0081590C"/>
    <w:pPr>
      <w:numPr>
        <w:ilvl w:val="4"/>
        <w:numId w:val="1"/>
      </w:numPr>
      <w:spacing w:before="240" w:after="60"/>
      <w:outlineLvl w:val="4"/>
    </w:pPr>
    <w:rPr>
      <w:b/>
      <w:bCs/>
      <w:i/>
      <w:iCs/>
      <w:sz w:val="26"/>
      <w:szCs w:val="26"/>
    </w:rPr>
  </w:style>
  <w:style w:type="paragraph" w:styleId="Heading6">
    <w:name w:val="heading 6"/>
    <w:basedOn w:val="Normal"/>
    <w:next w:val="Normal"/>
    <w:qFormat/>
    <w:rsid w:val="0081590C"/>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qFormat/>
    <w:rsid w:val="0081590C"/>
    <w:pPr>
      <w:numPr>
        <w:ilvl w:val="6"/>
        <w:numId w:val="1"/>
      </w:numPr>
      <w:spacing w:before="240" w:after="60"/>
      <w:outlineLvl w:val="6"/>
    </w:pPr>
    <w:rPr>
      <w:rFonts w:ascii="Times New Roman" w:hAnsi="Times New Roman"/>
      <w:sz w:val="24"/>
      <w:szCs w:val="24"/>
    </w:rPr>
  </w:style>
  <w:style w:type="paragraph" w:styleId="Heading8">
    <w:name w:val="heading 8"/>
    <w:basedOn w:val="Normal"/>
    <w:next w:val="Normal"/>
    <w:qFormat/>
    <w:rsid w:val="0081590C"/>
    <w:pPr>
      <w:numPr>
        <w:ilvl w:val="7"/>
        <w:numId w:val="1"/>
      </w:numPr>
      <w:spacing w:before="240" w:after="60"/>
      <w:outlineLvl w:val="7"/>
    </w:pPr>
    <w:rPr>
      <w:rFonts w:ascii="Times New Roman" w:hAnsi="Times New Roman"/>
      <w:i/>
      <w:iCs/>
      <w:sz w:val="24"/>
      <w:szCs w:val="24"/>
    </w:rPr>
  </w:style>
  <w:style w:type="paragraph" w:styleId="Heading9">
    <w:name w:val="heading 9"/>
    <w:basedOn w:val="Normal"/>
    <w:next w:val="Normal"/>
    <w:qFormat/>
    <w:rsid w:val="0081590C"/>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81590C"/>
    <w:pPr>
      <w:tabs>
        <w:tab w:val="center" w:pos="4536"/>
        <w:tab w:val="right" w:pos="9072"/>
      </w:tabs>
    </w:pPr>
  </w:style>
  <w:style w:type="paragraph" w:styleId="BodyText">
    <w:name w:val="Body Text"/>
    <w:basedOn w:val="Normal"/>
    <w:link w:val="BodyTextChar1"/>
    <w:rsid w:val="0081590C"/>
    <w:rPr>
      <w:rFonts w:ascii="DepCentury Old Style" w:hAnsi="DepCentury Old Style"/>
      <w:sz w:val="22"/>
      <w:szCs w:val="20"/>
    </w:rPr>
  </w:style>
  <w:style w:type="character" w:styleId="Hyperlink">
    <w:name w:val="Hyperlink"/>
    <w:basedOn w:val="DefaultParagraphFont"/>
    <w:uiPriority w:val="99"/>
    <w:rsid w:val="0081590C"/>
    <w:rPr>
      <w:dstrike w:val="0"/>
      <w:color w:val="666699"/>
      <w:u w:val="none"/>
      <w:effect w:val="none"/>
    </w:rPr>
  </w:style>
  <w:style w:type="paragraph" w:styleId="TOC1">
    <w:name w:val="toc 1"/>
    <w:basedOn w:val="Normal"/>
    <w:next w:val="Normal"/>
    <w:autoRedefine/>
    <w:uiPriority w:val="39"/>
    <w:rsid w:val="002724AF"/>
    <w:pPr>
      <w:tabs>
        <w:tab w:val="left" w:pos="720"/>
        <w:tab w:val="right" w:leader="dot" w:pos="9062"/>
      </w:tabs>
      <w:ind w:left="360" w:hanging="180"/>
    </w:pPr>
  </w:style>
  <w:style w:type="paragraph" w:styleId="TOC2">
    <w:name w:val="toc 2"/>
    <w:basedOn w:val="Normal"/>
    <w:next w:val="Normal"/>
    <w:autoRedefine/>
    <w:uiPriority w:val="39"/>
    <w:rsid w:val="0081590C"/>
    <w:pPr>
      <w:ind w:left="190"/>
    </w:pPr>
  </w:style>
  <w:style w:type="paragraph" w:styleId="CommentText">
    <w:name w:val="annotation text"/>
    <w:basedOn w:val="Normal"/>
    <w:link w:val="CommentTextChar"/>
    <w:semiHidden/>
    <w:rsid w:val="0081590C"/>
    <w:rPr>
      <w:sz w:val="20"/>
      <w:szCs w:val="20"/>
    </w:rPr>
  </w:style>
  <w:style w:type="paragraph" w:styleId="BalloonText">
    <w:name w:val="Balloon Text"/>
    <w:basedOn w:val="Normal"/>
    <w:semiHidden/>
    <w:rsid w:val="0081590C"/>
    <w:rPr>
      <w:rFonts w:ascii="Tahoma" w:hAnsi="Tahoma" w:cs="Tahoma"/>
      <w:sz w:val="16"/>
      <w:szCs w:val="16"/>
    </w:rPr>
  </w:style>
  <w:style w:type="table" w:styleId="TableGrid">
    <w:name w:val="Table Grid"/>
    <w:basedOn w:val="TableNormal"/>
    <w:rsid w:val="00D841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0F6276"/>
    <w:pPr>
      <w:spacing w:before="100" w:beforeAutospacing="1" w:after="100" w:afterAutospacing="1" w:line="240" w:lineRule="auto"/>
    </w:pPr>
    <w:rPr>
      <w:rFonts w:ascii="Times New Roman" w:hAnsi="Times New Roman"/>
      <w:sz w:val="24"/>
      <w:szCs w:val="24"/>
    </w:rPr>
  </w:style>
  <w:style w:type="paragraph" w:styleId="Footer">
    <w:name w:val="footer"/>
    <w:basedOn w:val="Normal"/>
    <w:link w:val="FooterChar"/>
    <w:uiPriority w:val="99"/>
    <w:rsid w:val="00DA2773"/>
    <w:pPr>
      <w:tabs>
        <w:tab w:val="center" w:pos="4536"/>
        <w:tab w:val="right" w:pos="9072"/>
      </w:tabs>
    </w:pPr>
  </w:style>
  <w:style w:type="character" w:styleId="PageNumber">
    <w:name w:val="page number"/>
    <w:basedOn w:val="DefaultParagraphFont"/>
    <w:rsid w:val="00DA2773"/>
  </w:style>
  <w:style w:type="character" w:customStyle="1" w:styleId="o-text">
    <w:name w:val="o-text"/>
    <w:basedOn w:val="DefaultParagraphFont"/>
    <w:rsid w:val="00142D7B"/>
  </w:style>
  <w:style w:type="character" w:customStyle="1" w:styleId="o-note-fotnote">
    <w:name w:val="o-note-fotnote"/>
    <w:basedOn w:val="DefaultParagraphFont"/>
    <w:rsid w:val="00142D7B"/>
  </w:style>
  <w:style w:type="character" w:customStyle="1" w:styleId="o-fotnotetext1">
    <w:name w:val="o-fotnotetext1"/>
    <w:basedOn w:val="DefaultParagraphFont"/>
    <w:rsid w:val="00142D7B"/>
    <w:rPr>
      <w:vanish/>
      <w:webHidden w:val="0"/>
      <w:specVanish w:val="0"/>
    </w:rPr>
  </w:style>
  <w:style w:type="paragraph" w:customStyle="1" w:styleId="p7">
    <w:name w:val="p7"/>
    <w:basedOn w:val="Normal"/>
    <w:rsid w:val="00BB13A5"/>
    <w:pPr>
      <w:widowControl w:val="0"/>
      <w:spacing w:line="240" w:lineRule="atLeast"/>
      <w:ind w:left="920"/>
      <w:jc w:val="both"/>
    </w:pPr>
    <w:rPr>
      <w:rFonts w:ascii="Times New Roman" w:hAnsi="Times New Roman"/>
      <w:snapToGrid w:val="0"/>
      <w:sz w:val="24"/>
      <w:szCs w:val="20"/>
    </w:rPr>
  </w:style>
  <w:style w:type="paragraph" w:customStyle="1" w:styleId="p10">
    <w:name w:val="p10"/>
    <w:basedOn w:val="Normal"/>
    <w:rsid w:val="00BB13A5"/>
    <w:pPr>
      <w:widowControl w:val="0"/>
      <w:tabs>
        <w:tab w:val="left" w:pos="760"/>
      </w:tabs>
      <w:spacing w:line="240" w:lineRule="atLeast"/>
      <w:ind w:left="680"/>
      <w:jc w:val="both"/>
    </w:pPr>
    <w:rPr>
      <w:rFonts w:ascii="Times New Roman" w:hAnsi="Times New Roman"/>
      <w:snapToGrid w:val="0"/>
      <w:sz w:val="24"/>
      <w:szCs w:val="20"/>
    </w:rPr>
  </w:style>
  <w:style w:type="paragraph" w:customStyle="1" w:styleId="p11">
    <w:name w:val="p11"/>
    <w:basedOn w:val="Normal"/>
    <w:rsid w:val="00BB13A5"/>
    <w:pPr>
      <w:widowControl w:val="0"/>
      <w:tabs>
        <w:tab w:val="left" w:pos="960"/>
      </w:tabs>
      <w:spacing w:line="240" w:lineRule="atLeast"/>
      <w:ind w:left="432" w:hanging="288"/>
      <w:jc w:val="both"/>
    </w:pPr>
    <w:rPr>
      <w:rFonts w:ascii="Times New Roman" w:hAnsi="Times New Roman"/>
      <w:snapToGrid w:val="0"/>
      <w:sz w:val="24"/>
      <w:szCs w:val="20"/>
    </w:rPr>
  </w:style>
  <w:style w:type="character" w:styleId="CommentReference">
    <w:name w:val="annotation reference"/>
    <w:basedOn w:val="DefaultParagraphFont"/>
    <w:semiHidden/>
    <w:rsid w:val="00030902"/>
    <w:rPr>
      <w:sz w:val="16"/>
      <w:szCs w:val="16"/>
    </w:rPr>
  </w:style>
  <w:style w:type="paragraph" w:styleId="CommentSubject">
    <w:name w:val="annotation subject"/>
    <w:basedOn w:val="CommentText"/>
    <w:next w:val="CommentText"/>
    <w:semiHidden/>
    <w:rsid w:val="00030902"/>
    <w:rPr>
      <w:b/>
      <w:bCs/>
    </w:rPr>
  </w:style>
  <w:style w:type="paragraph" w:styleId="FootnoteText">
    <w:name w:val="footnote text"/>
    <w:basedOn w:val="Normal"/>
    <w:link w:val="FootnoteTextChar"/>
    <w:uiPriority w:val="99"/>
    <w:semiHidden/>
    <w:rsid w:val="007E5087"/>
    <w:rPr>
      <w:sz w:val="20"/>
      <w:szCs w:val="20"/>
    </w:rPr>
  </w:style>
  <w:style w:type="character" w:styleId="FootnoteReference">
    <w:name w:val="footnote reference"/>
    <w:basedOn w:val="DefaultParagraphFont"/>
    <w:uiPriority w:val="99"/>
    <w:semiHidden/>
    <w:rsid w:val="007E5087"/>
    <w:rPr>
      <w:vertAlign w:val="superscript"/>
    </w:rPr>
  </w:style>
  <w:style w:type="character" w:styleId="Emphasis">
    <w:name w:val="Emphasis"/>
    <w:basedOn w:val="DefaultParagraphFont"/>
    <w:qFormat/>
    <w:rsid w:val="00D1651B"/>
    <w:rPr>
      <w:i/>
      <w:iCs/>
    </w:rPr>
  </w:style>
  <w:style w:type="character" w:customStyle="1" w:styleId="BodyTextChar1">
    <w:name w:val="Body Text Char1"/>
    <w:basedOn w:val="DefaultParagraphFont"/>
    <w:link w:val="BodyText"/>
    <w:rsid w:val="00ED7438"/>
    <w:rPr>
      <w:rFonts w:ascii="DepCentury Old Style" w:hAnsi="DepCentury Old Style"/>
      <w:sz w:val="22"/>
      <w:lang w:val="nb-NO" w:eastAsia="nb-NO" w:bidi="ar-SA"/>
    </w:rPr>
  </w:style>
  <w:style w:type="character" w:customStyle="1" w:styleId="BodyTextChar">
    <w:name w:val="Body Text Char"/>
    <w:basedOn w:val="DefaultParagraphFont"/>
    <w:locked/>
    <w:rsid w:val="009B25EA"/>
    <w:rPr>
      <w:rFonts w:ascii="DepCentury Old Style" w:hAnsi="DepCentury Old Style" w:cs="Times New Roman"/>
      <w:sz w:val="22"/>
      <w:lang w:val="nb-NO" w:eastAsia="nb-NO" w:bidi="ar-SA"/>
    </w:rPr>
  </w:style>
  <w:style w:type="paragraph" w:customStyle="1" w:styleId="Enkel">
    <w:name w:val="Enkel"/>
    <w:basedOn w:val="Normal"/>
    <w:rsid w:val="003B7EA9"/>
    <w:pPr>
      <w:autoSpaceDE w:val="0"/>
      <w:autoSpaceDN w:val="0"/>
      <w:spacing w:line="240" w:lineRule="auto"/>
    </w:pPr>
    <w:rPr>
      <w:rFonts w:cs="Arial"/>
      <w:sz w:val="24"/>
      <w:szCs w:val="24"/>
    </w:rPr>
  </w:style>
  <w:style w:type="character" w:styleId="FollowedHyperlink">
    <w:name w:val="FollowedHyperlink"/>
    <w:basedOn w:val="DefaultParagraphFont"/>
    <w:rsid w:val="007E4660"/>
    <w:rPr>
      <w:color w:val="800080"/>
      <w:u w:val="single"/>
    </w:rPr>
  </w:style>
  <w:style w:type="paragraph" w:styleId="BodyTextIndent3">
    <w:name w:val="Body Text Indent 3"/>
    <w:basedOn w:val="Normal"/>
    <w:link w:val="BodyTextIndent3Char"/>
    <w:rsid w:val="00BF00B5"/>
    <w:pPr>
      <w:spacing w:after="120" w:line="240" w:lineRule="auto"/>
      <w:ind w:left="283"/>
    </w:pPr>
    <w:rPr>
      <w:iCs/>
      <w:snapToGrid w:val="0"/>
      <w:sz w:val="16"/>
      <w:szCs w:val="16"/>
    </w:rPr>
  </w:style>
  <w:style w:type="character" w:customStyle="1" w:styleId="BodyTextIndent3Char">
    <w:name w:val="Body Text Indent 3 Char"/>
    <w:basedOn w:val="DefaultParagraphFont"/>
    <w:link w:val="BodyTextIndent3"/>
    <w:rsid w:val="00BF00B5"/>
    <w:rPr>
      <w:rFonts w:ascii="Arial" w:hAnsi="Arial"/>
      <w:iCs/>
      <w:snapToGrid w:val="0"/>
      <w:sz w:val="16"/>
      <w:szCs w:val="16"/>
    </w:rPr>
  </w:style>
  <w:style w:type="character" w:customStyle="1" w:styleId="Heading1Char">
    <w:name w:val="Heading 1 Char"/>
    <w:basedOn w:val="DefaultParagraphFont"/>
    <w:link w:val="Heading1"/>
    <w:rsid w:val="00391BDF"/>
    <w:rPr>
      <w:rFonts w:ascii="Arial" w:hAnsi="Arial" w:cs="Arial"/>
      <w:b/>
      <w:bCs/>
      <w:kern w:val="32"/>
      <w:sz w:val="32"/>
      <w:szCs w:val="32"/>
    </w:rPr>
  </w:style>
  <w:style w:type="character" w:customStyle="1" w:styleId="HeaderChar">
    <w:name w:val="Header Char"/>
    <w:basedOn w:val="DefaultParagraphFont"/>
    <w:link w:val="Header"/>
    <w:uiPriority w:val="99"/>
    <w:rsid w:val="00A35961"/>
    <w:rPr>
      <w:rFonts w:ascii="Arial" w:hAnsi="Arial"/>
      <w:sz w:val="19"/>
      <w:szCs w:val="19"/>
    </w:rPr>
  </w:style>
  <w:style w:type="character" w:customStyle="1" w:styleId="Heading2Char">
    <w:name w:val="Heading 2 Char"/>
    <w:basedOn w:val="DefaultParagraphFont"/>
    <w:link w:val="Heading2"/>
    <w:rsid w:val="00F4463C"/>
    <w:rPr>
      <w:rFonts w:ascii="Arial" w:hAnsi="Arial" w:cs="Arial"/>
      <w:b/>
      <w:bCs/>
      <w:i/>
      <w:iCs/>
      <w:sz w:val="28"/>
      <w:szCs w:val="28"/>
    </w:rPr>
  </w:style>
  <w:style w:type="character" w:customStyle="1" w:styleId="FooterChar">
    <w:name w:val="Footer Char"/>
    <w:basedOn w:val="DefaultParagraphFont"/>
    <w:link w:val="Footer"/>
    <w:uiPriority w:val="99"/>
    <w:rsid w:val="00D736FA"/>
    <w:rPr>
      <w:rFonts w:ascii="Arial" w:hAnsi="Arial"/>
      <w:sz w:val="19"/>
      <w:szCs w:val="19"/>
    </w:rPr>
  </w:style>
  <w:style w:type="paragraph" w:styleId="Revision">
    <w:name w:val="Revision"/>
    <w:hidden/>
    <w:uiPriority w:val="99"/>
    <w:semiHidden/>
    <w:rsid w:val="00C0687D"/>
    <w:rPr>
      <w:rFonts w:ascii="Arial" w:hAnsi="Arial"/>
      <w:sz w:val="19"/>
      <w:szCs w:val="19"/>
    </w:rPr>
  </w:style>
  <w:style w:type="character" w:customStyle="1" w:styleId="CommentTextChar">
    <w:name w:val="Comment Text Char"/>
    <w:basedOn w:val="DefaultParagraphFont"/>
    <w:link w:val="CommentText"/>
    <w:semiHidden/>
    <w:rsid w:val="00C13B91"/>
    <w:rPr>
      <w:rFonts w:ascii="Arial" w:hAnsi="Arial"/>
    </w:rPr>
  </w:style>
  <w:style w:type="character" w:styleId="UnresolvedMention">
    <w:name w:val="Unresolved Mention"/>
    <w:basedOn w:val="DefaultParagraphFont"/>
    <w:uiPriority w:val="99"/>
    <w:semiHidden/>
    <w:unhideWhenUsed/>
    <w:rsid w:val="0040753C"/>
    <w:rPr>
      <w:color w:val="605E5C"/>
      <w:shd w:val="clear" w:color="auto" w:fill="E1DFDD"/>
    </w:rPr>
  </w:style>
  <w:style w:type="paragraph" w:styleId="ListParagraph">
    <w:name w:val="List Paragraph"/>
    <w:basedOn w:val="Normal"/>
    <w:uiPriority w:val="34"/>
    <w:qFormat/>
    <w:rsid w:val="00524CDE"/>
    <w:pPr>
      <w:ind w:left="720"/>
      <w:contextualSpacing/>
    </w:pPr>
  </w:style>
  <w:style w:type="paragraph" w:customStyle="1" w:styleId="TableParagraph">
    <w:name w:val="Table Paragraph"/>
    <w:basedOn w:val="Normal"/>
    <w:uiPriority w:val="1"/>
    <w:qFormat/>
    <w:rsid w:val="0043255E"/>
    <w:pPr>
      <w:widowControl w:val="0"/>
      <w:autoSpaceDE w:val="0"/>
      <w:autoSpaceDN w:val="0"/>
      <w:spacing w:line="240" w:lineRule="auto"/>
      <w:ind w:left="56"/>
    </w:pPr>
    <w:rPr>
      <w:rFonts w:ascii="Calibri" w:eastAsia="Calibri" w:hAnsi="Calibri" w:cs="Calibri"/>
      <w:sz w:val="22"/>
      <w:szCs w:val="22"/>
      <w:lang w:val="nn-NO" w:eastAsia="en-US"/>
    </w:rPr>
  </w:style>
  <w:style w:type="character" w:styleId="Mention">
    <w:name w:val="Mention"/>
    <w:basedOn w:val="DefaultParagraphFont"/>
    <w:uiPriority w:val="99"/>
    <w:unhideWhenUsed/>
    <w:rsid w:val="00A20BAD"/>
    <w:rPr>
      <w:color w:val="2B579A"/>
      <w:shd w:val="clear" w:color="auto" w:fill="E1DFDD"/>
    </w:rPr>
  </w:style>
  <w:style w:type="character" w:customStyle="1" w:styleId="FootnoteTextChar">
    <w:name w:val="Footnote Text Char"/>
    <w:basedOn w:val="DefaultParagraphFont"/>
    <w:link w:val="FootnoteText"/>
    <w:uiPriority w:val="99"/>
    <w:semiHidden/>
    <w:rsid w:val="009E3B1A"/>
    <w:rPr>
      <w:rFonts w:ascii="Arial" w:hAnsi="Arial"/>
    </w:rPr>
  </w:style>
  <w:style w:type="paragraph" w:styleId="EndnoteText">
    <w:name w:val="endnote text"/>
    <w:basedOn w:val="Normal"/>
    <w:link w:val="EndnoteTextChar"/>
    <w:semiHidden/>
    <w:unhideWhenUsed/>
    <w:rsid w:val="00EC6B1C"/>
    <w:pPr>
      <w:spacing w:line="240" w:lineRule="auto"/>
    </w:pPr>
    <w:rPr>
      <w:sz w:val="20"/>
      <w:szCs w:val="20"/>
    </w:rPr>
  </w:style>
  <w:style w:type="character" w:customStyle="1" w:styleId="EndnoteTextChar">
    <w:name w:val="Endnote Text Char"/>
    <w:basedOn w:val="DefaultParagraphFont"/>
    <w:link w:val="EndnoteText"/>
    <w:semiHidden/>
    <w:rsid w:val="00EC6B1C"/>
    <w:rPr>
      <w:rFonts w:ascii="Arial" w:hAnsi="Arial"/>
    </w:rPr>
  </w:style>
  <w:style w:type="character" w:styleId="EndnoteReference">
    <w:name w:val="endnote reference"/>
    <w:basedOn w:val="DefaultParagraphFont"/>
    <w:semiHidden/>
    <w:unhideWhenUsed/>
    <w:rsid w:val="00EC6B1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084923">
      <w:bodyDiv w:val="1"/>
      <w:marLeft w:val="0"/>
      <w:marRight w:val="0"/>
      <w:marTop w:val="0"/>
      <w:marBottom w:val="0"/>
      <w:divBdr>
        <w:top w:val="none" w:sz="0" w:space="0" w:color="auto"/>
        <w:left w:val="none" w:sz="0" w:space="0" w:color="auto"/>
        <w:bottom w:val="none" w:sz="0" w:space="0" w:color="auto"/>
        <w:right w:val="none" w:sz="0" w:space="0" w:color="auto"/>
      </w:divBdr>
    </w:div>
    <w:div w:id="307125847">
      <w:bodyDiv w:val="1"/>
      <w:marLeft w:val="75"/>
      <w:marRight w:val="75"/>
      <w:marTop w:val="75"/>
      <w:marBottom w:val="75"/>
      <w:divBdr>
        <w:top w:val="none" w:sz="0" w:space="0" w:color="auto"/>
        <w:left w:val="none" w:sz="0" w:space="0" w:color="auto"/>
        <w:bottom w:val="none" w:sz="0" w:space="0" w:color="auto"/>
        <w:right w:val="none" w:sz="0" w:space="0" w:color="auto"/>
      </w:divBdr>
      <w:divsChild>
        <w:div w:id="1518544846">
          <w:marLeft w:val="0"/>
          <w:marRight w:val="0"/>
          <w:marTop w:val="450"/>
          <w:marBottom w:val="0"/>
          <w:divBdr>
            <w:top w:val="none" w:sz="0" w:space="0" w:color="auto"/>
            <w:left w:val="none" w:sz="0" w:space="0" w:color="auto"/>
            <w:bottom w:val="none" w:sz="0" w:space="0" w:color="auto"/>
            <w:right w:val="none" w:sz="0" w:space="0" w:color="auto"/>
          </w:divBdr>
          <w:divsChild>
            <w:div w:id="1025786497">
              <w:marLeft w:val="0"/>
              <w:marRight w:val="0"/>
              <w:marTop w:val="0"/>
              <w:marBottom w:val="0"/>
              <w:divBdr>
                <w:top w:val="none" w:sz="0" w:space="0" w:color="auto"/>
                <w:left w:val="none" w:sz="0" w:space="0" w:color="auto"/>
                <w:bottom w:val="none" w:sz="0" w:space="0" w:color="auto"/>
                <w:right w:val="none" w:sz="0" w:space="0" w:color="auto"/>
              </w:divBdr>
              <w:divsChild>
                <w:div w:id="457531964">
                  <w:marLeft w:val="0"/>
                  <w:marRight w:val="0"/>
                  <w:marTop w:val="0"/>
                  <w:marBottom w:val="0"/>
                  <w:divBdr>
                    <w:top w:val="single" w:sz="6" w:space="0" w:color="7F7F7F"/>
                    <w:left w:val="single" w:sz="6" w:space="0" w:color="7F7F7F"/>
                    <w:bottom w:val="single" w:sz="6" w:space="0" w:color="7F7F7F"/>
                    <w:right w:val="single" w:sz="6" w:space="0" w:color="7F7F7F"/>
                  </w:divBdr>
                  <w:divsChild>
                    <w:div w:id="532156221">
                      <w:marLeft w:val="0"/>
                      <w:marRight w:val="0"/>
                      <w:marTop w:val="0"/>
                      <w:marBottom w:val="0"/>
                      <w:divBdr>
                        <w:top w:val="none" w:sz="0" w:space="0" w:color="auto"/>
                        <w:left w:val="none" w:sz="0" w:space="0" w:color="auto"/>
                        <w:bottom w:val="none" w:sz="0" w:space="0" w:color="auto"/>
                        <w:right w:val="none" w:sz="0" w:space="0" w:color="auto"/>
                      </w:divBdr>
                      <w:divsChild>
                        <w:div w:id="1777018500">
                          <w:marLeft w:val="0"/>
                          <w:marRight w:val="0"/>
                          <w:marTop w:val="0"/>
                          <w:marBottom w:val="0"/>
                          <w:divBdr>
                            <w:top w:val="none" w:sz="0" w:space="0" w:color="auto"/>
                            <w:left w:val="none" w:sz="0" w:space="0" w:color="auto"/>
                            <w:bottom w:val="none" w:sz="0" w:space="0" w:color="auto"/>
                            <w:right w:val="none" w:sz="0" w:space="0" w:color="auto"/>
                          </w:divBdr>
                          <w:divsChild>
                            <w:div w:id="80881439">
                              <w:marLeft w:val="0"/>
                              <w:marRight w:val="0"/>
                              <w:marTop w:val="0"/>
                              <w:marBottom w:val="0"/>
                              <w:divBdr>
                                <w:top w:val="none" w:sz="0" w:space="0" w:color="auto"/>
                                <w:left w:val="none" w:sz="0" w:space="0" w:color="auto"/>
                                <w:bottom w:val="none" w:sz="0" w:space="0" w:color="auto"/>
                                <w:right w:val="none" w:sz="0" w:space="0" w:color="auto"/>
                              </w:divBdr>
                              <w:divsChild>
                                <w:div w:id="543182080">
                                  <w:marLeft w:val="0"/>
                                  <w:marRight w:val="0"/>
                                  <w:marTop w:val="0"/>
                                  <w:marBottom w:val="0"/>
                                  <w:divBdr>
                                    <w:top w:val="none" w:sz="0" w:space="0" w:color="auto"/>
                                    <w:left w:val="none" w:sz="0" w:space="0" w:color="auto"/>
                                    <w:bottom w:val="none" w:sz="0" w:space="0" w:color="auto"/>
                                    <w:right w:val="none" w:sz="0" w:space="0" w:color="auto"/>
                                  </w:divBdr>
                                  <w:divsChild>
                                    <w:div w:id="303589714">
                                      <w:marLeft w:val="0"/>
                                      <w:marRight w:val="0"/>
                                      <w:marTop w:val="0"/>
                                      <w:marBottom w:val="0"/>
                                      <w:divBdr>
                                        <w:top w:val="none" w:sz="0" w:space="0" w:color="auto"/>
                                        <w:left w:val="none" w:sz="0" w:space="0" w:color="auto"/>
                                        <w:bottom w:val="none" w:sz="0" w:space="0" w:color="auto"/>
                                        <w:right w:val="none" w:sz="0" w:space="0" w:color="auto"/>
                                      </w:divBdr>
                                      <w:divsChild>
                                        <w:div w:id="1045831806">
                                          <w:marLeft w:val="0"/>
                                          <w:marRight w:val="0"/>
                                          <w:marTop w:val="0"/>
                                          <w:marBottom w:val="0"/>
                                          <w:divBdr>
                                            <w:top w:val="none" w:sz="0" w:space="0" w:color="auto"/>
                                            <w:left w:val="none" w:sz="0" w:space="0" w:color="auto"/>
                                            <w:bottom w:val="none" w:sz="0" w:space="0" w:color="auto"/>
                                            <w:right w:val="none" w:sz="0" w:space="0" w:color="auto"/>
                                          </w:divBdr>
                                          <w:divsChild>
                                            <w:div w:id="448625587">
                                              <w:marLeft w:val="0"/>
                                              <w:marRight w:val="0"/>
                                              <w:marTop w:val="0"/>
                                              <w:marBottom w:val="0"/>
                                              <w:divBdr>
                                                <w:top w:val="none" w:sz="0" w:space="0" w:color="auto"/>
                                                <w:left w:val="none" w:sz="0" w:space="0" w:color="auto"/>
                                                <w:bottom w:val="none" w:sz="0" w:space="0" w:color="auto"/>
                                                <w:right w:val="none" w:sz="0" w:space="0" w:color="auto"/>
                                              </w:divBdr>
                                              <w:divsChild>
                                                <w:div w:id="1019043510">
                                                  <w:marLeft w:val="0"/>
                                                  <w:marRight w:val="0"/>
                                                  <w:marTop w:val="0"/>
                                                  <w:marBottom w:val="0"/>
                                                  <w:divBdr>
                                                    <w:top w:val="none" w:sz="0" w:space="0" w:color="auto"/>
                                                    <w:left w:val="none" w:sz="0" w:space="0" w:color="auto"/>
                                                    <w:bottom w:val="none" w:sz="0" w:space="0" w:color="auto"/>
                                                    <w:right w:val="none" w:sz="0" w:space="0" w:color="auto"/>
                                                  </w:divBdr>
                                                  <w:divsChild>
                                                    <w:div w:id="761560768">
                                                      <w:marLeft w:val="30"/>
                                                      <w:marRight w:val="30"/>
                                                      <w:marTop w:val="30"/>
                                                      <w:marBottom w:val="30"/>
                                                      <w:divBdr>
                                                        <w:top w:val="single" w:sz="2" w:space="4" w:color="7ECAD4"/>
                                                        <w:left w:val="single" w:sz="48" w:space="11" w:color="7ECAD4"/>
                                                        <w:bottom w:val="single" w:sz="6" w:space="4" w:color="7ECAD4"/>
                                                        <w:right w:val="single" w:sz="2" w:space="4" w:color="7ECAD4"/>
                                                      </w:divBdr>
                                                    </w:div>
                                                    <w:div w:id="1074620233">
                                                      <w:marLeft w:val="30"/>
                                                      <w:marRight w:val="30"/>
                                                      <w:marTop w:val="30"/>
                                                      <w:marBottom w:val="30"/>
                                                      <w:divBdr>
                                                        <w:top w:val="single" w:sz="2" w:space="4" w:color="7ECAD4"/>
                                                        <w:left w:val="single" w:sz="48" w:space="11" w:color="7ECAD4"/>
                                                        <w:bottom w:val="single" w:sz="6" w:space="4" w:color="7ECAD4"/>
                                                        <w:right w:val="single" w:sz="2" w:space="4" w:color="7ECAD4"/>
                                                      </w:divBdr>
                                                    </w:div>
                                                    <w:div w:id="1913076601">
                                                      <w:marLeft w:val="30"/>
                                                      <w:marRight w:val="30"/>
                                                      <w:marTop w:val="30"/>
                                                      <w:marBottom w:val="30"/>
                                                      <w:divBdr>
                                                        <w:top w:val="single" w:sz="2" w:space="4" w:color="7ECAD4"/>
                                                        <w:left w:val="single" w:sz="48" w:space="11" w:color="7ECAD4"/>
                                                        <w:bottom w:val="single" w:sz="6" w:space="4" w:color="7ECAD4"/>
                                                        <w:right w:val="single" w:sz="2" w:space="4" w:color="7ECAD4"/>
                                                      </w:divBdr>
                                                    </w:div>
                                                  </w:divsChild>
                                                </w:div>
                                              </w:divsChild>
                                            </w:div>
                                          </w:divsChild>
                                        </w:div>
                                      </w:divsChild>
                                    </w:div>
                                  </w:divsChild>
                                </w:div>
                              </w:divsChild>
                            </w:div>
                          </w:divsChild>
                        </w:div>
                      </w:divsChild>
                    </w:div>
                  </w:divsChild>
                </w:div>
              </w:divsChild>
            </w:div>
          </w:divsChild>
        </w:div>
      </w:divsChild>
    </w:div>
    <w:div w:id="653874961">
      <w:bodyDiv w:val="1"/>
      <w:marLeft w:val="75"/>
      <w:marRight w:val="75"/>
      <w:marTop w:val="75"/>
      <w:marBottom w:val="75"/>
      <w:divBdr>
        <w:top w:val="none" w:sz="0" w:space="0" w:color="auto"/>
        <w:left w:val="none" w:sz="0" w:space="0" w:color="auto"/>
        <w:bottom w:val="none" w:sz="0" w:space="0" w:color="auto"/>
        <w:right w:val="none" w:sz="0" w:space="0" w:color="auto"/>
      </w:divBdr>
      <w:divsChild>
        <w:div w:id="822551846">
          <w:marLeft w:val="0"/>
          <w:marRight w:val="0"/>
          <w:marTop w:val="450"/>
          <w:marBottom w:val="0"/>
          <w:divBdr>
            <w:top w:val="none" w:sz="0" w:space="0" w:color="auto"/>
            <w:left w:val="none" w:sz="0" w:space="0" w:color="auto"/>
            <w:bottom w:val="none" w:sz="0" w:space="0" w:color="auto"/>
            <w:right w:val="none" w:sz="0" w:space="0" w:color="auto"/>
          </w:divBdr>
          <w:divsChild>
            <w:div w:id="233245681">
              <w:marLeft w:val="0"/>
              <w:marRight w:val="0"/>
              <w:marTop w:val="0"/>
              <w:marBottom w:val="0"/>
              <w:divBdr>
                <w:top w:val="none" w:sz="0" w:space="0" w:color="auto"/>
                <w:left w:val="none" w:sz="0" w:space="0" w:color="auto"/>
                <w:bottom w:val="none" w:sz="0" w:space="0" w:color="auto"/>
                <w:right w:val="none" w:sz="0" w:space="0" w:color="auto"/>
              </w:divBdr>
              <w:divsChild>
                <w:div w:id="1590583420">
                  <w:marLeft w:val="0"/>
                  <w:marRight w:val="0"/>
                  <w:marTop w:val="0"/>
                  <w:marBottom w:val="0"/>
                  <w:divBdr>
                    <w:top w:val="single" w:sz="6" w:space="0" w:color="7F7F7F"/>
                    <w:left w:val="single" w:sz="6" w:space="0" w:color="7F7F7F"/>
                    <w:bottom w:val="single" w:sz="6" w:space="0" w:color="7F7F7F"/>
                    <w:right w:val="single" w:sz="6" w:space="0" w:color="7F7F7F"/>
                  </w:divBdr>
                  <w:divsChild>
                    <w:div w:id="1590507433">
                      <w:marLeft w:val="0"/>
                      <w:marRight w:val="0"/>
                      <w:marTop w:val="0"/>
                      <w:marBottom w:val="0"/>
                      <w:divBdr>
                        <w:top w:val="none" w:sz="0" w:space="0" w:color="auto"/>
                        <w:left w:val="none" w:sz="0" w:space="0" w:color="auto"/>
                        <w:bottom w:val="none" w:sz="0" w:space="0" w:color="auto"/>
                        <w:right w:val="none" w:sz="0" w:space="0" w:color="auto"/>
                      </w:divBdr>
                      <w:divsChild>
                        <w:div w:id="735980980">
                          <w:marLeft w:val="0"/>
                          <w:marRight w:val="0"/>
                          <w:marTop w:val="0"/>
                          <w:marBottom w:val="0"/>
                          <w:divBdr>
                            <w:top w:val="none" w:sz="0" w:space="0" w:color="auto"/>
                            <w:left w:val="none" w:sz="0" w:space="0" w:color="auto"/>
                            <w:bottom w:val="none" w:sz="0" w:space="0" w:color="auto"/>
                            <w:right w:val="none" w:sz="0" w:space="0" w:color="auto"/>
                          </w:divBdr>
                          <w:divsChild>
                            <w:div w:id="1102187021">
                              <w:marLeft w:val="0"/>
                              <w:marRight w:val="0"/>
                              <w:marTop w:val="0"/>
                              <w:marBottom w:val="0"/>
                              <w:divBdr>
                                <w:top w:val="none" w:sz="0" w:space="0" w:color="auto"/>
                                <w:left w:val="none" w:sz="0" w:space="0" w:color="auto"/>
                                <w:bottom w:val="none" w:sz="0" w:space="0" w:color="auto"/>
                                <w:right w:val="none" w:sz="0" w:space="0" w:color="auto"/>
                              </w:divBdr>
                              <w:divsChild>
                                <w:div w:id="847214288">
                                  <w:marLeft w:val="0"/>
                                  <w:marRight w:val="0"/>
                                  <w:marTop w:val="0"/>
                                  <w:marBottom w:val="0"/>
                                  <w:divBdr>
                                    <w:top w:val="none" w:sz="0" w:space="0" w:color="auto"/>
                                    <w:left w:val="none" w:sz="0" w:space="0" w:color="auto"/>
                                    <w:bottom w:val="none" w:sz="0" w:space="0" w:color="auto"/>
                                    <w:right w:val="none" w:sz="0" w:space="0" w:color="auto"/>
                                  </w:divBdr>
                                  <w:divsChild>
                                    <w:div w:id="1661881744">
                                      <w:marLeft w:val="0"/>
                                      <w:marRight w:val="0"/>
                                      <w:marTop w:val="0"/>
                                      <w:marBottom w:val="0"/>
                                      <w:divBdr>
                                        <w:top w:val="none" w:sz="0" w:space="0" w:color="auto"/>
                                        <w:left w:val="none" w:sz="0" w:space="0" w:color="auto"/>
                                        <w:bottom w:val="none" w:sz="0" w:space="0" w:color="auto"/>
                                        <w:right w:val="none" w:sz="0" w:space="0" w:color="auto"/>
                                      </w:divBdr>
                                      <w:divsChild>
                                        <w:div w:id="44834667">
                                          <w:marLeft w:val="0"/>
                                          <w:marRight w:val="0"/>
                                          <w:marTop w:val="0"/>
                                          <w:marBottom w:val="0"/>
                                          <w:divBdr>
                                            <w:top w:val="none" w:sz="0" w:space="0" w:color="auto"/>
                                            <w:left w:val="none" w:sz="0" w:space="0" w:color="auto"/>
                                            <w:bottom w:val="none" w:sz="0" w:space="0" w:color="auto"/>
                                            <w:right w:val="none" w:sz="0" w:space="0" w:color="auto"/>
                                          </w:divBdr>
                                          <w:divsChild>
                                            <w:div w:id="399407893">
                                              <w:marLeft w:val="0"/>
                                              <w:marRight w:val="0"/>
                                              <w:marTop w:val="720"/>
                                              <w:marBottom w:val="120"/>
                                              <w:divBdr>
                                                <w:top w:val="single" w:sz="12" w:space="12" w:color="CCCCCC"/>
                                                <w:left w:val="none" w:sz="0" w:space="0" w:color="auto"/>
                                                <w:bottom w:val="none" w:sz="0" w:space="0" w:color="auto"/>
                                                <w:right w:val="none" w:sz="0" w:space="0" w:color="auto"/>
                                              </w:divBdr>
                                              <w:divsChild>
                                                <w:div w:id="1277101">
                                                  <w:marLeft w:val="0"/>
                                                  <w:marRight w:val="0"/>
                                                  <w:marTop w:val="0"/>
                                                  <w:marBottom w:val="0"/>
                                                  <w:divBdr>
                                                    <w:top w:val="none" w:sz="0" w:space="0" w:color="auto"/>
                                                    <w:left w:val="none" w:sz="0" w:space="0" w:color="auto"/>
                                                    <w:bottom w:val="none" w:sz="0" w:space="0" w:color="auto"/>
                                                    <w:right w:val="none" w:sz="0" w:space="0" w:color="auto"/>
                                                  </w:divBdr>
                                                </w:div>
                                                <w:div w:id="601034916">
                                                  <w:marLeft w:val="0"/>
                                                  <w:marRight w:val="0"/>
                                                  <w:marTop w:val="0"/>
                                                  <w:marBottom w:val="0"/>
                                                  <w:divBdr>
                                                    <w:top w:val="none" w:sz="0" w:space="0" w:color="auto"/>
                                                    <w:left w:val="none" w:sz="0" w:space="0" w:color="auto"/>
                                                    <w:bottom w:val="none" w:sz="0" w:space="0" w:color="auto"/>
                                                    <w:right w:val="none" w:sz="0" w:space="0" w:color="auto"/>
                                                  </w:divBdr>
                                                </w:div>
                                                <w:div w:id="739405838">
                                                  <w:marLeft w:val="0"/>
                                                  <w:marRight w:val="0"/>
                                                  <w:marTop w:val="0"/>
                                                  <w:marBottom w:val="0"/>
                                                  <w:divBdr>
                                                    <w:top w:val="none" w:sz="0" w:space="0" w:color="auto"/>
                                                    <w:left w:val="none" w:sz="0" w:space="0" w:color="auto"/>
                                                    <w:bottom w:val="none" w:sz="0" w:space="0" w:color="auto"/>
                                                    <w:right w:val="none" w:sz="0" w:space="0" w:color="auto"/>
                                                  </w:divBdr>
                                                </w:div>
                                                <w:div w:id="1825900859">
                                                  <w:marLeft w:val="0"/>
                                                  <w:marRight w:val="0"/>
                                                  <w:marTop w:val="0"/>
                                                  <w:marBottom w:val="0"/>
                                                  <w:divBdr>
                                                    <w:top w:val="none" w:sz="0" w:space="0" w:color="auto"/>
                                                    <w:left w:val="none" w:sz="0" w:space="0" w:color="auto"/>
                                                    <w:bottom w:val="none" w:sz="0" w:space="0" w:color="auto"/>
                                                    <w:right w:val="none" w:sz="0" w:space="0" w:color="auto"/>
                                                  </w:divBdr>
                                                </w:div>
                                                <w:div w:id="1836454873">
                                                  <w:marLeft w:val="0"/>
                                                  <w:marRight w:val="0"/>
                                                  <w:marTop w:val="0"/>
                                                  <w:marBottom w:val="0"/>
                                                  <w:divBdr>
                                                    <w:top w:val="none" w:sz="0" w:space="0" w:color="auto"/>
                                                    <w:left w:val="none" w:sz="0" w:space="0" w:color="auto"/>
                                                    <w:bottom w:val="none" w:sz="0" w:space="0" w:color="auto"/>
                                                    <w:right w:val="none" w:sz="0" w:space="0" w:color="auto"/>
                                                  </w:divBdr>
                                                </w:div>
                                                <w:div w:id="1873690988">
                                                  <w:marLeft w:val="0"/>
                                                  <w:marRight w:val="0"/>
                                                  <w:marTop w:val="0"/>
                                                  <w:marBottom w:val="0"/>
                                                  <w:divBdr>
                                                    <w:top w:val="none" w:sz="0" w:space="0" w:color="auto"/>
                                                    <w:left w:val="none" w:sz="0" w:space="0" w:color="auto"/>
                                                    <w:bottom w:val="none" w:sz="0" w:space="0" w:color="auto"/>
                                                    <w:right w:val="none" w:sz="0" w:space="0" w:color="auto"/>
                                                  </w:divBdr>
                                                </w:div>
                                                <w:div w:id="196465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3594361">
      <w:bodyDiv w:val="1"/>
      <w:marLeft w:val="75"/>
      <w:marRight w:val="75"/>
      <w:marTop w:val="75"/>
      <w:marBottom w:val="75"/>
      <w:divBdr>
        <w:top w:val="none" w:sz="0" w:space="0" w:color="auto"/>
        <w:left w:val="none" w:sz="0" w:space="0" w:color="auto"/>
        <w:bottom w:val="none" w:sz="0" w:space="0" w:color="auto"/>
        <w:right w:val="none" w:sz="0" w:space="0" w:color="auto"/>
      </w:divBdr>
      <w:divsChild>
        <w:div w:id="2127651137">
          <w:marLeft w:val="0"/>
          <w:marRight w:val="0"/>
          <w:marTop w:val="450"/>
          <w:marBottom w:val="0"/>
          <w:divBdr>
            <w:top w:val="none" w:sz="0" w:space="0" w:color="auto"/>
            <w:left w:val="none" w:sz="0" w:space="0" w:color="auto"/>
            <w:bottom w:val="none" w:sz="0" w:space="0" w:color="auto"/>
            <w:right w:val="none" w:sz="0" w:space="0" w:color="auto"/>
          </w:divBdr>
          <w:divsChild>
            <w:div w:id="1587156640">
              <w:marLeft w:val="0"/>
              <w:marRight w:val="0"/>
              <w:marTop w:val="0"/>
              <w:marBottom w:val="0"/>
              <w:divBdr>
                <w:top w:val="none" w:sz="0" w:space="0" w:color="auto"/>
                <w:left w:val="none" w:sz="0" w:space="0" w:color="auto"/>
                <w:bottom w:val="none" w:sz="0" w:space="0" w:color="auto"/>
                <w:right w:val="none" w:sz="0" w:space="0" w:color="auto"/>
              </w:divBdr>
              <w:divsChild>
                <w:div w:id="1102650889">
                  <w:marLeft w:val="0"/>
                  <w:marRight w:val="0"/>
                  <w:marTop w:val="0"/>
                  <w:marBottom w:val="0"/>
                  <w:divBdr>
                    <w:top w:val="single" w:sz="6" w:space="0" w:color="7F7F7F"/>
                    <w:left w:val="single" w:sz="6" w:space="0" w:color="7F7F7F"/>
                    <w:bottom w:val="single" w:sz="6" w:space="0" w:color="7F7F7F"/>
                    <w:right w:val="single" w:sz="6" w:space="0" w:color="7F7F7F"/>
                  </w:divBdr>
                  <w:divsChild>
                    <w:div w:id="632951534">
                      <w:marLeft w:val="0"/>
                      <w:marRight w:val="0"/>
                      <w:marTop w:val="0"/>
                      <w:marBottom w:val="0"/>
                      <w:divBdr>
                        <w:top w:val="none" w:sz="0" w:space="0" w:color="auto"/>
                        <w:left w:val="none" w:sz="0" w:space="0" w:color="auto"/>
                        <w:bottom w:val="none" w:sz="0" w:space="0" w:color="auto"/>
                        <w:right w:val="none" w:sz="0" w:space="0" w:color="auto"/>
                      </w:divBdr>
                      <w:divsChild>
                        <w:div w:id="1885553780">
                          <w:marLeft w:val="0"/>
                          <w:marRight w:val="0"/>
                          <w:marTop w:val="0"/>
                          <w:marBottom w:val="0"/>
                          <w:divBdr>
                            <w:top w:val="none" w:sz="0" w:space="0" w:color="auto"/>
                            <w:left w:val="none" w:sz="0" w:space="0" w:color="auto"/>
                            <w:bottom w:val="none" w:sz="0" w:space="0" w:color="auto"/>
                            <w:right w:val="none" w:sz="0" w:space="0" w:color="auto"/>
                          </w:divBdr>
                          <w:divsChild>
                            <w:div w:id="881484369">
                              <w:marLeft w:val="0"/>
                              <w:marRight w:val="0"/>
                              <w:marTop w:val="0"/>
                              <w:marBottom w:val="0"/>
                              <w:divBdr>
                                <w:top w:val="none" w:sz="0" w:space="0" w:color="auto"/>
                                <w:left w:val="none" w:sz="0" w:space="0" w:color="auto"/>
                                <w:bottom w:val="none" w:sz="0" w:space="0" w:color="auto"/>
                                <w:right w:val="none" w:sz="0" w:space="0" w:color="auto"/>
                              </w:divBdr>
                              <w:divsChild>
                                <w:div w:id="595286704">
                                  <w:marLeft w:val="0"/>
                                  <w:marRight w:val="0"/>
                                  <w:marTop w:val="0"/>
                                  <w:marBottom w:val="0"/>
                                  <w:divBdr>
                                    <w:top w:val="none" w:sz="0" w:space="0" w:color="auto"/>
                                    <w:left w:val="none" w:sz="0" w:space="0" w:color="auto"/>
                                    <w:bottom w:val="none" w:sz="0" w:space="0" w:color="auto"/>
                                    <w:right w:val="none" w:sz="0" w:space="0" w:color="auto"/>
                                  </w:divBdr>
                                  <w:divsChild>
                                    <w:div w:id="880482170">
                                      <w:marLeft w:val="0"/>
                                      <w:marRight w:val="0"/>
                                      <w:marTop w:val="0"/>
                                      <w:marBottom w:val="0"/>
                                      <w:divBdr>
                                        <w:top w:val="none" w:sz="0" w:space="0" w:color="auto"/>
                                        <w:left w:val="none" w:sz="0" w:space="0" w:color="auto"/>
                                        <w:bottom w:val="none" w:sz="0" w:space="0" w:color="auto"/>
                                        <w:right w:val="none" w:sz="0" w:space="0" w:color="auto"/>
                                      </w:divBdr>
                                      <w:divsChild>
                                        <w:div w:id="465633932">
                                          <w:marLeft w:val="0"/>
                                          <w:marRight w:val="0"/>
                                          <w:marTop w:val="0"/>
                                          <w:marBottom w:val="0"/>
                                          <w:divBdr>
                                            <w:top w:val="none" w:sz="0" w:space="0" w:color="auto"/>
                                            <w:left w:val="none" w:sz="0" w:space="0" w:color="auto"/>
                                            <w:bottom w:val="none" w:sz="0" w:space="0" w:color="auto"/>
                                            <w:right w:val="none" w:sz="0" w:space="0" w:color="auto"/>
                                          </w:divBdr>
                                          <w:divsChild>
                                            <w:div w:id="1622566927">
                                              <w:marLeft w:val="0"/>
                                              <w:marRight w:val="0"/>
                                              <w:marTop w:val="720"/>
                                              <w:marBottom w:val="120"/>
                                              <w:divBdr>
                                                <w:top w:val="single" w:sz="12" w:space="12" w:color="CCCCCC"/>
                                                <w:left w:val="none" w:sz="0" w:space="0" w:color="auto"/>
                                                <w:bottom w:val="none" w:sz="0" w:space="0" w:color="auto"/>
                                                <w:right w:val="none" w:sz="0" w:space="0" w:color="auto"/>
                                              </w:divBdr>
                                              <w:divsChild>
                                                <w:div w:id="259216916">
                                                  <w:marLeft w:val="0"/>
                                                  <w:marRight w:val="0"/>
                                                  <w:marTop w:val="0"/>
                                                  <w:marBottom w:val="0"/>
                                                  <w:divBdr>
                                                    <w:top w:val="none" w:sz="0" w:space="0" w:color="auto"/>
                                                    <w:left w:val="none" w:sz="0" w:space="0" w:color="auto"/>
                                                    <w:bottom w:val="none" w:sz="0" w:space="0" w:color="auto"/>
                                                    <w:right w:val="none" w:sz="0" w:space="0" w:color="auto"/>
                                                  </w:divBdr>
                                                </w:div>
                                                <w:div w:id="271209441">
                                                  <w:marLeft w:val="0"/>
                                                  <w:marRight w:val="0"/>
                                                  <w:marTop w:val="0"/>
                                                  <w:marBottom w:val="0"/>
                                                  <w:divBdr>
                                                    <w:top w:val="none" w:sz="0" w:space="0" w:color="auto"/>
                                                    <w:left w:val="none" w:sz="0" w:space="0" w:color="auto"/>
                                                    <w:bottom w:val="none" w:sz="0" w:space="0" w:color="auto"/>
                                                    <w:right w:val="none" w:sz="0" w:space="0" w:color="auto"/>
                                                  </w:divBdr>
                                                </w:div>
                                                <w:div w:id="919170731">
                                                  <w:marLeft w:val="0"/>
                                                  <w:marRight w:val="0"/>
                                                  <w:marTop w:val="0"/>
                                                  <w:marBottom w:val="0"/>
                                                  <w:divBdr>
                                                    <w:top w:val="none" w:sz="0" w:space="0" w:color="auto"/>
                                                    <w:left w:val="none" w:sz="0" w:space="0" w:color="auto"/>
                                                    <w:bottom w:val="none" w:sz="0" w:space="0" w:color="auto"/>
                                                    <w:right w:val="none" w:sz="0" w:space="0" w:color="auto"/>
                                                  </w:divBdr>
                                                </w:div>
                                                <w:div w:id="1042050623">
                                                  <w:marLeft w:val="0"/>
                                                  <w:marRight w:val="0"/>
                                                  <w:marTop w:val="0"/>
                                                  <w:marBottom w:val="0"/>
                                                  <w:divBdr>
                                                    <w:top w:val="none" w:sz="0" w:space="0" w:color="auto"/>
                                                    <w:left w:val="none" w:sz="0" w:space="0" w:color="auto"/>
                                                    <w:bottom w:val="none" w:sz="0" w:space="0" w:color="auto"/>
                                                    <w:right w:val="none" w:sz="0" w:space="0" w:color="auto"/>
                                                  </w:divBdr>
                                                </w:div>
                                                <w:div w:id="1047752780">
                                                  <w:marLeft w:val="0"/>
                                                  <w:marRight w:val="0"/>
                                                  <w:marTop w:val="0"/>
                                                  <w:marBottom w:val="0"/>
                                                  <w:divBdr>
                                                    <w:top w:val="none" w:sz="0" w:space="0" w:color="auto"/>
                                                    <w:left w:val="none" w:sz="0" w:space="0" w:color="auto"/>
                                                    <w:bottom w:val="none" w:sz="0" w:space="0" w:color="auto"/>
                                                    <w:right w:val="none" w:sz="0" w:space="0" w:color="auto"/>
                                                  </w:divBdr>
                                                </w:div>
                                                <w:div w:id="1155492383">
                                                  <w:marLeft w:val="0"/>
                                                  <w:marRight w:val="0"/>
                                                  <w:marTop w:val="0"/>
                                                  <w:marBottom w:val="0"/>
                                                  <w:divBdr>
                                                    <w:top w:val="none" w:sz="0" w:space="0" w:color="auto"/>
                                                    <w:left w:val="none" w:sz="0" w:space="0" w:color="auto"/>
                                                    <w:bottom w:val="none" w:sz="0" w:space="0" w:color="auto"/>
                                                    <w:right w:val="none" w:sz="0" w:space="0" w:color="auto"/>
                                                  </w:divBdr>
                                                </w:div>
                                                <w:div w:id="1155533247">
                                                  <w:marLeft w:val="0"/>
                                                  <w:marRight w:val="0"/>
                                                  <w:marTop w:val="0"/>
                                                  <w:marBottom w:val="0"/>
                                                  <w:divBdr>
                                                    <w:top w:val="none" w:sz="0" w:space="0" w:color="auto"/>
                                                    <w:left w:val="none" w:sz="0" w:space="0" w:color="auto"/>
                                                    <w:bottom w:val="none" w:sz="0" w:space="0" w:color="auto"/>
                                                    <w:right w:val="none" w:sz="0" w:space="0" w:color="auto"/>
                                                  </w:divBdr>
                                                </w:div>
                                                <w:div w:id="1729107998">
                                                  <w:marLeft w:val="0"/>
                                                  <w:marRight w:val="0"/>
                                                  <w:marTop w:val="0"/>
                                                  <w:marBottom w:val="0"/>
                                                  <w:divBdr>
                                                    <w:top w:val="none" w:sz="0" w:space="0" w:color="auto"/>
                                                    <w:left w:val="none" w:sz="0" w:space="0" w:color="auto"/>
                                                    <w:bottom w:val="none" w:sz="0" w:space="0" w:color="auto"/>
                                                    <w:right w:val="none" w:sz="0" w:space="0" w:color="auto"/>
                                                  </w:divBdr>
                                                </w:div>
                                                <w:div w:id="1853493622">
                                                  <w:marLeft w:val="0"/>
                                                  <w:marRight w:val="0"/>
                                                  <w:marTop w:val="0"/>
                                                  <w:marBottom w:val="0"/>
                                                  <w:divBdr>
                                                    <w:top w:val="none" w:sz="0" w:space="0" w:color="auto"/>
                                                    <w:left w:val="none" w:sz="0" w:space="0" w:color="auto"/>
                                                    <w:bottom w:val="none" w:sz="0" w:space="0" w:color="auto"/>
                                                    <w:right w:val="none" w:sz="0" w:space="0" w:color="auto"/>
                                                  </w:divBdr>
                                                </w:div>
                                                <w:div w:id="1880390003">
                                                  <w:marLeft w:val="0"/>
                                                  <w:marRight w:val="0"/>
                                                  <w:marTop w:val="0"/>
                                                  <w:marBottom w:val="0"/>
                                                  <w:divBdr>
                                                    <w:top w:val="none" w:sz="0" w:space="0" w:color="auto"/>
                                                    <w:left w:val="none" w:sz="0" w:space="0" w:color="auto"/>
                                                    <w:bottom w:val="none" w:sz="0" w:space="0" w:color="auto"/>
                                                    <w:right w:val="none" w:sz="0" w:space="0" w:color="auto"/>
                                                  </w:divBdr>
                                                </w:div>
                                                <w:div w:id="189727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65169073">
      <w:bodyDiv w:val="1"/>
      <w:marLeft w:val="225"/>
      <w:marRight w:val="750"/>
      <w:marTop w:val="0"/>
      <w:marBottom w:val="0"/>
      <w:divBdr>
        <w:top w:val="none" w:sz="0" w:space="0" w:color="auto"/>
        <w:left w:val="none" w:sz="0" w:space="0" w:color="auto"/>
        <w:bottom w:val="none" w:sz="0" w:space="0" w:color="auto"/>
        <w:right w:val="none" w:sz="0" w:space="0" w:color="auto"/>
      </w:divBdr>
    </w:div>
    <w:div w:id="974869945">
      <w:bodyDiv w:val="1"/>
      <w:marLeft w:val="0"/>
      <w:marRight w:val="0"/>
      <w:marTop w:val="0"/>
      <w:marBottom w:val="0"/>
      <w:divBdr>
        <w:top w:val="none" w:sz="0" w:space="0" w:color="auto"/>
        <w:left w:val="none" w:sz="0" w:space="0" w:color="auto"/>
        <w:bottom w:val="none" w:sz="0" w:space="0" w:color="auto"/>
        <w:right w:val="none" w:sz="0" w:space="0" w:color="auto"/>
      </w:divBdr>
    </w:div>
    <w:div w:id="1662847323">
      <w:bodyDiv w:val="1"/>
      <w:marLeft w:val="75"/>
      <w:marRight w:val="75"/>
      <w:marTop w:val="75"/>
      <w:marBottom w:val="75"/>
      <w:divBdr>
        <w:top w:val="none" w:sz="0" w:space="0" w:color="auto"/>
        <w:left w:val="none" w:sz="0" w:space="0" w:color="auto"/>
        <w:bottom w:val="none" w:sz="0" w:space="0" w:color="auto"/>
        <w:right w:val="none" w:sz="0" w:space="0" w:color="auto"/>
      </w:divBdr>
      <w:divsChild>
        <w:div w:id="410200109">
          <w:marLeft w:val="0"/>
          <w:marRight w:val="0"/>
          <w:marTop w:val="450"/>
          <w:marBottom w:val="0"/>
          <w:divBdr>
            <w:top w:val="none" w:sz="0" w:space="0" w:color="auto"/>
            <w:left w:val="none" w:sz="0" w:space="0" w:color="auto"/>
            <w:bottom w:val="none" w:sz="0" w:space="0" w:color="auto"/>
            <w:right w:val="none" w:sz="0" w:space="0" w:color="auto"/>
          </w:divBdr>
          <w:divsChild>
            <w:div w:id="1407073101">
              <w:marLeft w:val="0"/>
              <w:marRight w:val="0"/>
              <w:marTop w:val="0"/>
              <w:marBottom w:val="0"/>
              <w:divBdr>
                <w:top w:val="none" w:sz="0" w:space="0" w:color="auto"/>
                <w:left w:val="none" w:sz="0" w:space="0" w:color="auto"/>
                <w:bottom w:val="none" w:sz="0" w:space="0" w:color="auto"/>
                <w:right w:val="none" w:sz="0" w:space="0" w:color="auto"/>
              </w:divBdr>
              <w:divsChild>
                <w:div w:id="277492915">
                  <w:marLeft w:val="0"/>
                  <w:marRight w:val="0"/>
                  <w:marTop w:val="0"/>
                  <w:marBottom w:val="0"/>
                  <w:divBdr>
                    <w:top w:val="single" w:sz="6" w:space="0" w:color="7F7F7F"/>
                    <w:left w:val="single" w:sz="6" w:space="0" w:color="7F7F7F"/>
                    <w:bottom w:val="single" w:sz="6" w:space="0" w:color="7F7F7F"/>
                    <w:right w:val="single" w:sz="6" w:space="0" w:color="7F7F7F"/>
                  </w:divBdr>
                  <w:divsChild>
                    <w:div w:id="1604411129">
                      <w:marLeft w:val="0"/>
                      <w:marRight w:val="0"/>
                      <w:marTop w:val="0"/>
                      <w:marBottom w:val="0"/>
                      <w:divBdr>
                        <w:top w:val="none" w:sz="0" w:space="0" w:color="auto"/>
                        <w:left w:val="none" w:sz="0" w:space="0" w:color="auto"/>
                        <w:bottom w:val="none" w:sz="0" w:space="0" w:color="auto"/>
                        <w:right w:val="none" w:sz="0" w:space="0" w:color="auto"/>
                      </w:divBdr>
                      <w:divsChild>
                        <w:div w:id="1501309600">
                          <w:marLeft w:val="0"/>
                          <w:marRight w:val="0"/>
                          <w:marTop w:val="0"/>
                          <w:marBottom w:val="0"/>
                          <w:divBdr>
                            <w:top w:val="none" w:sz="0" w:space="0" w:color="auto"/>
                            <w:left w:val="none" w:sz="0" w:space="0" w:color="auto"/>
                            <w:bottom w:val="none" w:sz="0" w:space="0" w:color="auto"/>
                            <w:right w:val="none" w:sz="0" w:space="0" w:color="auto"/>
                          </w:divBdr>
                          <w:divsChild>
                            <w:div w:id="1413315385">
                              <w:marLeft w:val="0"/>
                              <w:marRight w:val="0"/>
                              <w:marTop w:val="0"/>
                              <w:marBottom w:val="0"/>
                              <w:divBdr>
                                <w:top w:val="none" w:sz="0" w:space="0" w:color="auto"/>
                                <w:left w:val="none" w:sz="0" w:space="0" w:color="auto"/>
                                <w:bottom w:val="none" w:sz="0" w:space="0" w:color="auto"/>
                                <w:right w:val="none" w:sz="0" w:space="0" w:color="auto"/>
                              </w:divBdr>
                              <w:divsChild>
                                <w:div w:id="2113014333">
                                  <w:marLeft w:val="0"/>
                                  <w:marRight w:val="0"/>
                                  <w:marTop w:val="0"/>
                                  <w:marBottom w:val="0"/>
                                  <w:divBdr>
                                    <w:top w:val="none" w:sz="0" w:space="0" w:color="auto"/>
                                    <w:left w:val="none" w:sz="0" w:space="0" w:color="auto"/>
                                    <w:bottom w:val="none" w:sz="0" w:space="0" w:color="auto"/>
                                    <w:right w:val="none" w:sz="0" w:space="0" w:color="auto"/>
                                  </w:divBdr>
                                  <w:divsChild>
                                    <w:div w:id="1132359394">
                                      <w:marLeft w:val="0"/>
                                      <w:marRight w:val="0"/>
                                      <w:marTop w:val="0"/>
                                      <w:marBottom w:val="0"/>
                                      <w:divBdr>
                                        <w:top w:val="none" w:sz="0" w:space="0" w:color="auto"/>
                                        <w:left w:val="none" w:sz="0" w:space="0" w:color="auto"/>
                                        <w:bottom w:val="none" w:sz="0" w:space="0" w:color="auto"/>
                                        <w:right w:val="none" w:sz="0" w:space="0" w:color="auto"/>
                                      </w:divBdr>
                                      <w:divsChild>
                                        <w:div w:id="749816175">
                                          <w:marLeft w:val="0"/>
                                          <w:marRight w:val="0"/>
                                          <w:marTop w:val="0"/>
                                          <w:marBottom w:val="0"/>
                                          <w:divBdr>
                                            <w:top w:val="none" w:sz="0" w:space="0" w:color="auto"/>
                                            <w:left w:val="none" w:sz="0" w:space="0" w:color="auto"/>
                                            <w:bottom w:val="none" w:sz="0" w:space="0" w:color="auto"/>
                                            <w:right w:val="none" w:sz="0" w:space="0" w:color="auto"/>
                                          </w:divBdr>
                                          <w:divsChild>
                                            <w:div w:id="496920948">
                                              <w:marLeft w:val="0"/>
                                              <w:marRight w:val="0"/>
                                              <w:marTop w:val="0"/>
                                              <w:marBottom w:val="0"/>
                                              <w:divBdr>
                                                <w:top w:val="none" w:sz="0" w:space="0" w:color="auto"/>
                                                <w:left w:val="none" w:sz="0" w:space="0" w:color="auto"/>
                                                <w:bottom w:val="none" w:sz="0" w:space="0" w:color="auto"/>
                                                <w:right w:val="none" w:sz="0" w:space="0" w:color="auto"/>
                                              </w:divBdr>
                                              <w:divsChild>
                                                <w:div w:id="629899087">
                                                  <w:marLeft w:val="0"/>
                                                  <w:marRight w:val="0"/>
                                                  <w:marTop w:val="0"/>
                                                  <w:marBottom w:val="0"/>
                                                  <w:divBdr>
                                                    <w:top w:val="none" w:sz="0" w:space="0" w:color="auto"/>
                                                    <w:left w:val="none" w:sz="0" w:space="0" w:color="auto"/>
                                                    <w:bottom w:val="none" w:sz="0" w:space="0" w:color="auto"/>
                                                    <w:right w:val="none" w:sz="0" w:space="0" w:color="auto"/>
                                                  </w:divBdr>
                                                  <w:divsChild>
                                                    <w:div w:id="447696666">
                                                      <w:marLeft w:val="30"/>
                                                      <w:marRight w:val="30"/>
                                                      <w:marTop w:val="30"/>
                                                      <w:marBottom w:val="30"/>
                                                      <w:divBdr>
                                                        <w:top w:val="single" w:sz="2" w:space="4" w:color="7ECAD4"/>
                                                        <w:left w:val="single" w:sz="48" w:space="11" w:color="7ECAD4"/>
                                                        <w:bottom w:val="single" w:sz="6" w:space="4" w:color="7ECAD4"/>
                                                        <w:right w:val="single" w:sz="2" w:space="4" w:color="7ECAD4"/>
                                                      </w:divBdr>
                                                    </w:div>
                                                    <w:div w:id="600336725">
                                                      <w:marLeft w:val="30"/>
                                                      <w:marRight w:val="30"/>
                                                      <w:marTop w:val="30"/>
                                                      <w:marBottom w:val="30"/>
                                                      <w:divBdr>
                                                        <w:top w:val="single" w:sz="2" w:space="4" w:color="7ECAD4"/>
                                                        <w:left w:val="single" w:sz="48" w:space="11" w:color="7ECAD4"/>
                                                        <w:bottom w:val="single" w:sz="6" w:space="4" w:color="7ECAD4"/>
                                                        <w:right w:val="single" w:sz="2" w:space="4" w:color="7ECAD4"/>
                                                      </w:divBdr>
                                                    </w:div>
                                                    <w:div w:id="680202459">
                                                      <w:marLeft w:val="30"/>
                                                      <w:marRight w:val="30"/>
                                                      <w:marTop w:val="30"/>
                                                      <w:marBottom w:val="30"/>
                                                      <w:divBdr>
                                                        <w:top w:val="single" w:sz="2" w:space="4" w:color="7ECAD4"/>
                                                        <w:left w:val="single" w:sz="48" w:space="11" w:color="7ECAD4"/>
                                                        <w:bottom w:val="single" w:sz="6" w:space="4" w:color="7ECAD4"/>
                                                        <w:right w:val="single" w:sz="2" w:space="4" w:color="7ECAD4"/>
                                                      </w:divBdr>
                                                    </w:div>
                                                    <w:div w:id="700208049">
                                                      <w:marLeft w:val="30"/>
                                                      <w:marRight w:val="30"/>
                                                      <w:marTop w:val="30"/>
                                                      <w:marBottom w:val="30"/>
                                                      <w:divBdr>
                                                        <w:top w:val="single" w:sz="2" w:space="4" w:color="7ECAD4"/>
                                                        <w:left w:val="single" w:sz="48" w:space="11" w:color="7ECAD4"/>
                                                        <w:bottom w:val="single" w:sz="6" w:space="4" w:color="7ECAD4"/>
                                                        <w:right w:val="single" w:sz="2" w:space="4" w:color="7ECAD4"/>
                                                      </w:divBdr>
                                                    </w:div>
                                                    <w:div w:id="1095129643">
                                                      <w:marLeft w:val="30"/>
                                                      <w:marRight w:val="30"/>
                                                      <w:marTop w:val="30"/>
                                                      <w:marBottom w:val="30"/>
                                                      <w:divBdr>
                                                        <w:top w:val="single" w:sz="2" w:space="4" w:color="7ECAD4"/>
                                                        <w:left w:val="single" w:sz="48" w:space="11" w:color="7ECAD4"/>
                                                        <w:bottom w:val="single" w:sz="6" w:space="4" w:color="7ECAD4"/>
                                                        <w:right w:val="single" w:sz="2" w:space="4" w:color="7ECAD4"/>
                                                      </w:divBdr>
                                                    </w:div>
                                                    <w:div w:id="1452553264">
                                                      <w:marLeft w:val="30"/>
                                                      <w:marRight w:val="30"/>
                                                      <w:marTop w:val="30"/>
                                                      <w:marBottom w:val="30"/>
                                                      <w:divBdr>
                                                        <w:top w:val="single" w:sz="2" w:space="4" w:color="7ECAD4"/>
                                                        <w:left w:val="single" w:sz="48" w:space="11" w:color="7ECAD4"/>
                                                        <w:bottom w:val="single" w:sz="6" w:space="4" w:color="7ECAD4"/>
                                                        <w:right w:val="single" w:sz="2" w:space="4" w:color="7ECAD4"/>
                                                      </w:divBdr>
                                                    </w:div>
                                                    <w:div w:id="1683556530">
                                                      <w:marLeft w:val="30"/>
                                                      <w:marRight w:val="30"/>
                                                      <w:marTop w:val="30"/>
                                                      <w:marBottom w:val="30"/>
                                                      <w:divBdr>
                                                        <w:top w:val="single" w:sz="2" w:space="4" w:color="72C389"/>
                                                        <w:left w:val="single" w:sz="48" w:space="11" w:color="72C389"/>
                                                        <w:bottom w:val="single" w:sz="6" w:space="4" w:color="72C389"/>
                                                        <w:right w:val="single" w:sz="2" w:space="4" w:color="72C389"/>
                                                      </w:divBdr>
                                                    </w:div>
                                                  </w:divsChild>
                                                </w:div>
                                              </w:divsChild>
                                            </w:div>
                                          </w:divsChild>
                                        </w:div>
                                      </w:divsChild>
                                    </w:div>
                                  </w:divsChild>
                                </w:div>
                              </w:divsChild>
                            </w:div>
                          </w:divsChild>
                        </w:div>
                      </w:divsChild>
                    </w:div>
                  </w:divsChild>
                </w:div>
              </w:divsChild>
            </w:div>
          </w:divsChild>
        </w:div>
      </w:divsChild>
    </w:div>
    <w:div w:id="1688092455">
      <w:bodyDiv w:val="1"/>
      <w:marLeft w:val="225"/>
      <w:marRight w:val="750"/>
      <w:marTop w:val="0"/>
      <w:marBottom w:val="0"/>
      <w:divBdr>
        <w:top w:val="none" w:sz="0" w:space="0" w:color="auto"/>
        <w:left w:val="none" w:sz="0" w:space="0" w:color="auto"/>
        <w:bottom w:val="none" w:sz="0" w:space="0" w:color="auto"/>
        <w:right w:val="none" w:sz="0" w:space="0" w:color="auto"/>
      </w:divBdr>
    </w:div>
    <w:div w:id="1720321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u-supply.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u-supply.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dirfo.sharepoint.com/sites/til-oppdateringmaler/Delte%20dokumenter/General/Kvalitetssikring%20Bente/www.bankid.no"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dfo.no" TargetMode="External"/><Relationship Id="rId5" Type="http://schemas.openxmlformats.org/officeDocument/2006/relationships/numbering" Target="numbering.xml"/><Relationship Id="rId15" Type="http://schemas.openxmlformats.org/officeDocument/2006/relationships/hyperlink" Target="http://www.buypass.no"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irfo.sharepoint.com/sites/til-oppdateringmaler/Delte%20dokumenter/General/Kvalitetssikring%20Bente/www.commfides.co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asplanviak.no/prosjekter/klimafotavtrykket-til-digital-infrastruktur-i-norge/"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B54D188E44286429DF8777EB7F5CB37" ma:contentTypeVersion="12" ma:contentTypeDescription="Opprett et nytt dokument." ma:contentTypeScope="" ma:versionID="bc8de5cf4f00fbd5429052a28ec5d0fd">
  <xsd:schema xmlns:xsd="http://www.w3.org/2001/XMLSchema" xmlns:xs="http://www.w3.org/2001/XMLSchema" xmlns:p="http://schemas.microsoft.com/office/2006/metadata/properties" xmlns:ns2="397186e0-834b-4de4-aaa7-ab5a70f2779a" xmlns:ns3="00cc2ae7-ba38-4bc6-8ee7-eef2438598fa" targetNamespace="http://schemas.microsoft.com/office/2006/metadata/properties" ma:root="true" ma:fieldsID="825e1a93808cf280cab11b8de9e13046" ns2:_="" ns3:_="">
    <xsd:import namespace="397186e0-834b-4de4-aaa7-ab5a70f2779a"/>
    <xsd:import namespace="00cc2ae7-ba38-4bc6-8ee7-eef2438598fa"/>
    <xsd:element name="properties">
      <xsd:complexType>
        <xsd:sequence>
          <xsd:element name="documentManagement">
            <xsd:complexType>
              <xsd:all>
                <xsd:element ref="ns2:j25543a5815d485da9a5e0773ad762e9" minOccurs="0"/>
                <xsd:element ref="ns2:TaxCatchAll" minOccurs="0"/>
                <xsd:element ref="ns3:MediaServiceMetadata" minOccurs="0"/>
                <xsd:element ref="ns3:MediaServiceFastMetadata" minOccurs="0"/>
                <xsd:element ref="ns3:MediaServiceSearchProperties" minOccurs="0"/>
                <xsd:element ref="ns3:MediaServiceDateTaken" minOccurs="0"/>
                <xsd:element ref="ns3:lcf76f155ced4ddcb4097134ff3c332f"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7186e0-834b-4de4-aaa7-ab5a70f2779a" elementFormDefault="qualified">
    <xsd:import namespace="http://schemas.microsoft.com/office/2006/documentManagement/types"/>
    <xsd:import namespace="http://schemas.microsoft.com/office/infopath/2007/PartnerControls"/>
    <xsd:element name="j25543a5815d485da9a5e0773ad762e9" ma:index="9" nillable="true" ma:taxonomy="true" ma:internalName="j25543a5815d485da9a5e0773ad762e9" ma:taxonomyFieldName="GtProjectPhase" ma:displayName="Fase" ma:fieldId="{325543a5-815d-485d-a9a5-e0773ad762e9}" ma:sspId="eb0be57b-a27d-473a-a780-396a80130851" ma:termSetId="abcfc9d9-a263-4abb-8234-be973c46258a"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7bb4058c-ad3d-4836-a8fc-9b21a9d1c1b8}" ma:internalName="TaxCatchAll" ma:showField="CatchAllData" ma:web="397186e0-834b-4de4-aaa7-ab5a70f2779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0cc2ae7-ba38-4bc6-8ee7-eef2438598f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Bildemerkelapper" ma:readOnly="false" ma:fieldId="{5cf76f15-5ced-4ddc-b409-7134ff3c332f}" ma:taxonomyMulti="true" ma:sspId="eb0be57b-a27d-473a-a780-396a80130851"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j25543a5815d485da9a5e0773ad762e9 xmlns="397186e0-834b-4de4-aaa7-ab5a70f2779a">
      <Terms xmlns="http://schemas.microsoft.com/office/infopath/2007/PartnerControls"/>
    </j25543a5815d485da9a5e0773ad762e9>
    <TaxCatchAll xmlns="397186e0-834b-4de4-aaa7-ab5a70f2779a" xsi:nil="true"/>
    <lcf76f155ced4ddcb4097134ff3c332f xmlns="00cc2ae7-ba38-4bc6-8ee7-eef2438598f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010425-D135-4F06-8193-66B4A1CD6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7186e0-834b-4de4-aaa7-ab5a70f2779a"/>
    <ds:schemaRef ds:uri="00cc2ae7-ba38-4bc6-8ee7-eef2438598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4CCB80-8189-455A-B71E-3FE253416576}">
  <ds:schemaRefs>
    <ds:schemaRef ds:uri="http://schemas.microsoft.com/office/2006/metadata/properties"/>
    <ds:schemaRef ds:uri="http://schemas.microsoft.com/office/infopath/2007/PartnerControls"/>
    <ds:schemaRef ds:uri="397186e0-834b-4de4-aaa7-ab5a70f2779a"/>
    <ds:schemaRef ds:uri="00cc2ae7-ba38-4bc6-8ee7-eef2438598fa"/>
  </ds:schemaRefs>
</ds:datastoreItem>
</file>

<file path=customXml/itemProps3.xml><?xml version="1.0" encoding="utf-8"?>
<ds:datastoreItem xmlns:ds="http://schemas.openxmlformats.org/officeDocument/2006/customXml" ds:itemID="{909CF687-DC35-4059-BF80-68F4F9CF0FD7}">
  <ds:schemaRefs>
    <ds:schemaRef ds:uri="http://schemas.openxmlformats.org/officeDocument/2006/bibliography"/>
  </ds:schemaRefs>
</ds:datastoreItem>
</file>

<file path=customXml/itemProps4.xml><?xml version="1.0" encoding="utf-8"?>
<ds:datastoreItem xmlns:ds="http://schemas.openxmlformats.org/officeDocument/2006/customXml" ds:itemID="{0241F2BC-70F3-4F58-B3E6-37421124AD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260</TotalTime>
  <Pages>1</Pages>
  <Words>3962</Words>
  <Characters>22585</Characters>
  <Application>Microsoft Office Word</Application>
  <DocSecurity>4</DocSecurity>
  <Lines>188</Lines>
  <Paragraphs>52</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26495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Hallgeir Molde</cp:lastModifiedBy>
  <cp:revision>220</cp:revision>
  <dcterms:created xsi:type="dcterms:W3CDTF">2022-11-02T13:44:00Z</dcterms:created>
  <dcterms:modified xsi:type="dcterms:W3CDTF">2026-06-29T11:27:00Z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0x010100AB54D188E44286429DF8777EB7F5CB37</vt:lpwstr>
  </property>
  <property fmtid="{D5CDD505-2E9C-101B-9397-08002B2CF9AE}" pid="3" name="GtProjectPhase">
    <vt:lpwstr/>
  </property>
  <property fmtid="{D5CDD505-2E9C-101B-9397-08002B2CF9AE}" pid="4" name="MediaServiceImageTags">
    <vt:lpwstr/>
  </property>
</Properties>
</file>